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hAnsiTheme="minorHAnsi"/>
        </w:rPr>
        <w:id w:val="594061191"/>
        <w:docPartObj>
          <w:docPartGallery w:val="Cover Pages"/>
          <w:docPartUnique/>
        </w:docPartObj>
      </w:sdtPr>
      <w:sdtEndPr/>
      <w:sdtContent>
        <w:p w14:paraId="2A26914E" w14:textId="62BE40F8" w:rsidR="002043C6" w:rsidRPr="002043C6" w:rsidRDefault="00ED41FC" w:rsidP="00E76174">
          <w:pPr>
            <w:spacing w:after="240"/>
            <w:rPr>
              <w:color w:val="FFFFFF" w:themeColor="background1"/>
              <w:sz w:val="36"/>
              <w:szCs w:val="36"/>
            </w:rPr>
          </w:pPr>
          <w:r w:rsidRPr="002043C6">
            <w:rPr>
              <w:noProof/>
              <w:color w:val="FFFFFF" w:themeColor="background1"/>
              <w:sz w:val="36"/>
            </w:rPr>
            <mc:AlternateContent>
              <mc:Choice Requires="wps">
                <w:drawing>
                  <wp:anchor distT="0" distB="0" distL="114300" distR="114300" simplePos="0" relativeHeight="251658248" behindDoc="0" locked="0" layoutInCell="1" allowOverlap="1" wp14:anchorId="432F32EE" wp14:editId="686C605A">
                    <wp:simplePos x="0" y="0"/>
                    <wp:positionH relativeFrom="column">
                      <wp:posOffset>166370</wp:posOffset>
                    </wp:positionH>
                    <wp:positionV relativeFrom="paragraph">
                      <wp:posOffset>227330</wp:posOffset>
                    </wp:positionV>
                    <wp:extent cx="5689600" cy="123825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5689600"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76D4A" w14:textId="77777777" w:rsidR="00215B8F" w:rsidRPr="009434E0" w:rsidRDefault="00215B8F" w:rsidP="002043C6">
                                <w:pPr>
                                  <w:pStyle w:val="Title"/>
                                  <w:rPr>
                                    <w:rFonts w:asciiTheme="minorHAnsi" w:hAnsiTheme="minorHAnsi"/>
                                  </w:rPr>
                                </w:pPr>
                                <w:r w:rsidRPr="009434E0">
                                  <w:rPr>
                                    <w:rFonts w:asciiTheme="minorHAnsi" w:hAnsiTheme="minorHAnsi"/>
                                  </w:rPr>
                                  <w:t>Jobs for Veterans State Grants (JVSG</w:t>
                                </w:r>
                                <w:r>
                                  <w:rPr>
                                    <w:rFonts w:asciiTheme="minorHAnsi" w:hAnsiTheme="minorHAnsi"/>
                                  </w:rPr>
                                  <w:t>) Primer</w:t>
                                </w:r>
                                <w:r w:rsidRPr="009434E0">
                                  <w:rPr>
                                    <w:rFonts w:asciiTheme="minorHAnsi" w:hAnsiTheme="minorHAnsi"/>
                                  </w:rPr>
                                  <w:t xml:space="preserve"> </w:t>
                                </w:r>
                              </w:p>
                              <w:p w14:paraId="4D68715F" w14:textId="77777777" w:rsidR="00215B8F" w:rsidRPr="00DF33DE" w:rsidRDefault="00215B8F" w:rsidP="002043C6">
                                <w:pPr>
                                  <w:rPr>
                                    <w:color w:val="auto"/>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2F32EE" id="_x0000_t202" coordsize="21600,21600" o:spt="202" path="m,l,21600r21600,l21600,xe">
                    <v:stroke joinstyle="miter"/>
                    <v:path gradientshapeok="t" o:connecttype="rect"/>
                  </v:shapetype>
                  <v:shape id="Text Box 15" o:spid="_x0000_s1026" type="#_x0000_t202" style="position:absolute;margin-left:13.1pt;margin-top:17.9pt;width:448pt;height:97.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" filled="f" stroked="f" strokeweight=".5pt">
                    <v:textbox>
                      <w:txbxContent>
                        <w:p w14:paraId="34376D4A" w14:textId="77777777" w:rsidR="00215B8F" w:rsidRPr="009434E0" w:rsidRDefault="00215B8F" w:rsidP="002043C6">
                          <w:pPr>
                            <w:pStyle w:val="Title"/>
                            <w:rPr>
                              <w:rFonts w:asciiTheme="minorHAnsi" w:hAnsiTheme="minorHAnsi"/>
                            </w:rPr>
                          </w:pPr>
                          <w:r w:rsidRPr="009434E0">
                            <w:rPr>
                              <w:rFonts w:asciiTheme="minorHAnsi" w:hAnsiTheme="minorHAnsi"/>
                            </w:rPr>
                            <w:t>Jobs for Veterans State Grants (JVSG</w:t>
                          </w:r>
                          <w:r>
                            <w:rPr>
                              <w:rFonts w:asciiTheme="minorHAnsi" w:hAnsiTheme="minorHAnsi"/>
                            </w:rPr>
                            <w:t>) Primer</w:t>
                          </w:r>
                          <w:r w:rsidRPr="009434E0">
                            <w:rPr>
                              <w:rFonts w:asciiTheme="minorHAnsi" w:hAnsiTheme="minorHAnsi"/>
                            </w:rPr>
                            <w:t xml:space="preserve"> </w:t>
                          </w:r>
                        </w:p>
                        <w:p w14:paraId="4D68715F" w14:textId="77777777" w:rsidR="00215B8F" w:rsidRPr="00DF33DE" w:rsidRDefault="00215B8F" w:rsidP="002043C6">
                          <w:pPr>
                            <w:rPr>
                              <w:color w:val="auto"/>
                              <w:sz w:val="52"/>
                            </w:rPr>
                          </w:pPr>
                        </w:p>
                      </w:txbxContent>
                    </v:textbox>
                  </v:shape>
                </w:pict>
              </mc:Fallback>
            </mc:AlternateContent>
          </w:r>
          <w:r w:rsidRPr="00247FAD">
            <w:rPr>
              <w:rFonts w:asciiTheme="minorHAnsi" w:hAnsiTheme="minorHAnsi" w:cstheme="minorHAnsi"/>
              <w:noProof/>
            </w:rPr>
            <w:drawing>
              <wp:anchor distT="0" distB="0" distL="114300" distR="114300" simplePos="0" relativeHeight="251658250" behindDoc="1" locked="0" layoutInCell="1" allowOverlap="1" wp14:anchorId="1473DB38" wp14:editId="2A813F0B">
                <wp:simplePos x="0" y="0"/>
                <wp:positionH relativeFrom="margin">
                  <wp:posOffset>-892810</wp:posOffset>
                </wp:positionH>
                <wp:positionV relativeFrom="margin">
                  <wp:posOffset>-1030070</wp:posOffset>
                </wp:positionV>
                <wp:extent cx="7771765" cy="10058400"/>
                <wp:effectExtent l="0" t="0" r="635"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Spec="bottom"/>
            <w:tblW w:w="5000" w:type="pct"/>
            <w:tblLook w:val="04A0" w:firstRow="1" w:lastRow="0" w:firstColumn="1" w:lastColumn="0" w:noHBand="0" w:noVBand="1"/>
          </w:tblPr>
          <w:tblGrid>
            <w:gridCol w:w="9360"/>
          </w:tblGrid>
          <w:tr w:rsidR="002043C6" w:rsidRPr="002043C6" w14:paraId="53C97951" w14:textId="77777777" w:rsidTr="00247FAD">
            <w:trPr>
              <w:trHeight w:val="557"/>
            </w:trPr>
            <w:tc>
              <w:tcPr>
                <w:tcW w:w="5000" w:type="pct"/>
              </w:tcPr>
              <w:p w14:paraId="24A11C5A" w14:textId="1044BA45" w:rsidR="002043C6" w:rsidRPr="002043C6" w:rsidRDefault="002043C6" w:rsidP="00E76174">
                <w:pPr>
                  <w:spacing w:after="240"/>
                  <w:rPr>
                    <w:rFonts w:asciiTheme="minorHAnsi" w:hAnsiTheme="minorHAnsi" w:cstheme="minorHAnsi"/>
                  </w:rPr>
                </w:pPr>
                <w:r w:rsidRPr="002043C6">
                  <w:rPr>
                    <w:rFonts w:asciiTheme="minorHAnsi" w:hAnsiTheme="minorHAnsi" w:cstheme="minorHAnsi"/>
                  </w:rPr>
                  <w:t xml:space="preserve">Last Updated: </w:t>
                </w:r>
                <w:r w:rsidR="006425BC">
                  <w:rPr>
                    <w:rFonts w:asciiTheme="minorHAnsi" w:hAnsiTheme="minorHAnsi" w:cstheme="minorHAnsi"/>
                  </w:rPr>
                  <w:t>February 2025</w:t>
                </w:r>
              </w:p>
            </w:tc>
          </w:tr>
        </w:tbl>
        <w:p w14:paraId="73400358" w14:textId="77777777" w:rsidR="00F05C5C" w:rsidRDefault="00F05C5C" w:rsidP="00E76174">
          <w:pPr>
            <w:spacing w:after="240"/>
            <w:rPr>
              <w:rFonts w:asciiTheme="minorHAnsi" w:hAnsiTheme="minorHAnsi" w:cstheme="minorHAnsi"/>
            </w:rPr>
          </w:pPr>
        </w:p>
        <w:p w14:paraId="59BB44F9" w14:textId="2429B859" w:rsidR="00247FAD" w:rsidRDefault="00FF724E" w:rsidP="00E76174">
          <w:pPr>
            <w:spacing w:after="240"/>
            <w:rPr>
              <w:rFonts w:asciiTheme="minorHAnsi" w:hAnsiTheme="minorHAnsi" w:cstheme="minorHAnsi"/>
            </w:rPr>
          </w:pPr>
          <w:r w:rsidRPr="00247FAD">
            <w:rPr>
              <w:rFonts w:asciiTheme="minorHAnsi" w:hAnsiTheme="minorHAnsi" w:cstheme="minorHAnsi"/>
              <w:noProof/>
            </w:rPr>
            <mc:AlternateContent>
              <mc:Choice Requires="wps">
                <w:drawing>
                  <wp:anchor distT="0" distB="0" distL="114300" distR="114300" simplePos="0" relativeHeight="251658251" behindDoc="0" locked="0" layoutInCell="1" allowOverlap="1" wp14:anchorId="0F899C1A" wp14:editId="3444B5F5">
                    <wp:simplePos x="0" y="0"/>
                    <wp:positionH relativeFrom="column">
                      <wp:posOffset>-462857</wp:posOffset>
                    </wp:positionH>
                    <wp:positionV relativeFrom="paragraph">
                      <wp:posOffset>8234391</wp:posOffset>
                    </wp:positionV>
                    <wp:extent cx="419100" cy="342900"/>
                    <wp:effectExtent l="0" t="0" r="12700" b="12700"/>
                    <wp:wrapNone/>
                    <wp:docPr id="63" name="Rectangle 63"/>
                    <wp:cNvGraphicFramePr/>
                    <a:graphic xmlns:a="http://schemas.openxmlformats.org/drawingml/2006/main">
                      <a:graphicData uri="http://schemas.microsoft.com/office/word/2010/wordprocessingShape">
                        <wps:wsp>
                          <wps:cNvSpPr/>
                          <wps:spPr>
                            <a:xfrm>
                              <a:off x="0" y="0"/>
                              <a:ext cx="4191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0A348B" id="Rectangle 63" o:spid="_x0000_s1026" style="position:absolute;margin-left:-36.45pt;margin-top:648.4pt;width:33pt;height:27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" fillcolor="white [3212]" stroked="f" strokeweight="2pt"/>
                </w:pict>
              </mc:Fallback>
            </mc:AlternateContent>
          </w:r>
          <w:r w:rsidR="002043C6">
            <w:rPr>
              <w:rFonts w:asciiTheme="minorHAnsi" w:hAnsiTheme="minorHAnsi" w:cstheme="minorHAnsi"/>
            </w:rPr>
            <w:br w:type="page"/>
          </w:r>
        </w:p>
      </w:sdtContent>
    </w:sdt>
    <w:bookmarkStart w:id="0" w:name="_Toc521398029" w:displacedByCustomXml="prev"/>
    <w:bookmarkEnd w:id="0" w:displacedByCustomXml="next"/>
    <w:sdt>
      <w:sdtPr>
        <w:rPr>
          <w:rFonts w:ascii="Arial" w:eastAsiaTheme="minorEastAsia" w:hAnsi="Arial"/>
          <w:b w:val="0"/>
          <w:bCs w:val="0"/>
          <w:caps w:val="0"/>
          <w:color w:val="000000" w:themeColor="text1"/>
          <w:sz w:val="22"/>
          <w:szCs w:val="22"/>
          <w:lang w:eastAsia="en-US"/>
        </w:rPr>
        <w:id w:val="-1949296000"/>
        <w:docPartObj>
          <w:docPartGallery w:val="Table of Contents"/>
          <w:docPartUnique/>
        </w:docPartObj>
      </w:sdtPr>
      <w:sdtEndPr>
        <w:rPr>
          <w:noProof/>
        </w:rPr>
      </w:sdtEndPr>
      <w:sdtContent>
        <w:p w14:paraId="634A76A9" w14:textId="5FE3EC2F" w:rsidR="00D042C8" w:rsidRDefault="00D042C8" w:rsidP="00E76174">
          <w:pPr>
            <w:pStyle w:val="TOCHeading"/>
            <w:spacing w:before="0"/>
          </w:pPr>
          <w:r>
            <w:t>Table of Contents</w:t>
          </w:r>
        </w:p>
        <w:p w14:paraId="1448BDCB" w14:textId="45791D1F" w:rsidR="009B3409" w:rsidRDefault="00D042C8">
          <w:pPr>
            <w:pStyle w:val="TOC1"/>
            <w:rPr>
              <w:rFonts w:eastAsiaTheme="minorEastAsia" w:cstheme="minorBidi"/>
              <w:b w:val="0"/>
              <w:bCs w:val="0"/>
              <w:caps w:val="0"/>
              <w:noProof/>
              <w:color w:val="auto"/>
              <w:kern w:val="2"/>
              <w:sz w:val="24"/>
              <w:szCs w:val="24"/>
              <w14:ligatures w14:val="standardContextual"/>
            </w:rPr>
          </w:pPr>
          <w:r>
            <w:fldChar w:fldCharType="begin"/>
          </w:r>
          <w:r>
            <w:instrText xml:space="preserve"> TOC \o "1-3" \h \z \u </w:instrText>
          </w:r>
          <w:r>
            <w:fldChar w:fldCharType="separate"/>
          </w:r>
          <w:hyperlink w:anchor="_Toc175067124" w:history="1">
            <w:r w:rsidR="009B3409" w:rsidRPr="002051BF">
              <w:rPr>
                <w:rStyle w:val="Hyperlink"/>
                <w:noProof/>
              </w:rPr>
              <w:t>INTRODUCTION</w:t>
            </w:r>
            <w:r w:rsidR="009B3409">
              <w:rPr>
                <w:noProof/>
                <w:webHidden/>
              </w:rPr>
              <w:tab/>
            </w:r>
            <w:r w:rsidR="009B3409">
              <w:rPr>
                <w:noProof/>
                <w:webHidden/>
              </w:rPr>
              <w:fldChar w:fldCharType="begin"/>
            </w:r>
            <w:r w:rsidR="009B3409">
              <w:rPr>
                <w:noProof/>
                <w:webHidden/>
              </w:rPr>
              <w:instrText xml:space="preserve"> PAGEREF _Toc175067124 \h </w:instrText>
            </w:r>
            <w:r w:rsidR="009B3409">
              <w:rPr>
                <w:noProof/>
                <w:webHidden/>
              </w:rPr>
            </w:r>
            <w:r w:rsidR="009B3409">
              <w:rPr>
                <w:noProof/>
                <w:webHidden/>
              </w:rPr>
              <w:fldChar w:fldCharType="separate"/>
            </w:r>
            <w:r w:rsidR="00F951D1">
              <w:rPr>
                <w:noProof/>
                <w:webHidden/>
              </w:rPr>
              <w:t>3</w:t>
            </w:r>
            <w:r w:rsidR="009B3409">
              <w:rPr>
                <w:noProof/>
                <w:webHidden/>
              </w:rPr>
              <w:fldChar w:fldCharType="end"/>
            </w:r>
          </w:hyperlink>
        </w:p>
        <w:p w14:paraId="45A5DD80" w14:textId="0049CBDE" w:rsidR="009B3409" w:rsidRDefault="009B3409">
          <w:pPr>
            <w:pStyle w:val="TOC1"/>
            <w:rPr>
              <w:rFonts w:eastAsiaTheme="minorEastAsia" w:cstheme="minorBidi"/>
              <w:b w:val="0"/>
              <w:bCs w:val="0"/>
              <w:caps w:val="0"/>
              <w:noProof/>
              <w:color w:val="auto"/>
              <w:kern w:val="2"/>
              <w:sz w:val="24"/>
              <w:szCs w:val="24"/>
              <w14:ligatures w14:val="standardContextual"/>
            </w:rPr>
          </w:pPr>
          <w:hyperlink w:anchor="_Toc175067125" w:history="1">
            <w:r w:rsidRPr="002051BF">
              <w:rPr>
                <w:rStyle w:val="Hyperlink"/>
                <w:noProof/>
              </w:rPr>
              <w:t>WHAT IS THE DEPARTMENT OF LABOR, VETERANS’ EMPLOYMENT AND TRAINING SERVICE?</w:t>
            </w:r>
            <w:r>
              <w:rPr>
                <w:noProof/>
                <w:webHidden/>
              </w:rPr>
              <w:tab/>
            </w:r>
            <w:r>
              <w:rPr>
                <w:noProof/>
                <w:webHidden/>
              </w:rPr>
              <w:fldChar w:fldCharType="begin"/>
            </w:r>
            <w:r>
              <w:rPr>
                <w:noProof/>
                <w:webHidden/>
              </w:rPr>
              <w:instrText xml:space="preserve"> PAGEREF _Toc175067125 \h </w:instrText>
            </w:r>
            <w:r>
              <w:rPr>
                <w:noProof/>
                <w:webHidden/>
              </w:rPr>
            </w:r>
            <w:r>
              <w:rPr>
                <w:noProof/>
                <w:webHidden/>
              </w:rPr>
              <w:fldChar w:fldCharType="separate"/>
            </w:r>
            <w:r w:rsidR="00F951D1">
              <w:rPr>
                <w:noProof/>
                <w:webHidden/>
              </w:rPr>
              <w:t>4</w:t>
            </w:r>
            <w:r>
              <w:rPr>
                <w:noProof/>
                <w:webHidden/>
              </w:rPr>
              <w:fldChar w:fldCharType="end"/>
            </w:r>
          </w:hyperlink>
        </w:p>
        <w:p w14:paraId="072F5FA7" w14:textId="741CBE0F" w:rsidR="009B3409" w:rsidRDefault="009B3409">
          <w:pPr>
            <w:pStyle w:val="TOC1"/>
            <w:rPr>
              <w:rFonts w:eastAsiaTheme="minorEastAsia" w:cstheme="minorBidi"/>
              <w:b w:val="0"/>
              <w:bCs w:val="0"/>
              <w:caps w:val="0"/>
              <w:noProof/>
              <w:color w:val="auto"/>
              <w:kern w:val="2"/>
              <w:sz w:val="24"/>
              <w:szCs w:val="24"/>
              <w14:ligatures w14:val="standardContextual"/>
            </w:rPr>
          </w:pPr>
          <w:hyperlink w:anchor="_Toc175067126" w:history="1">
            <w:r w:rsidRPr="002051BF">
              <w:rPr>
                <w:rStyle w:val="Hyperlink"/>
                <w:noProof/>
              </w:rPr>
              <w:t>WHAT ARE JOBS FOR VETERANS STATE GRANTS?</w:t>
            </w:r>
            <w:r>
              <w:rPr>
                <w:noProof/>
                <w:webHidden/>
              </w:rPr>
              <w:tab/>
            </w:r>
            <w:r>
              <w:rPr>
                <w:noProof/>
                <w:webHidden/>
              </w:rPr>
              <w:fldChar w:fldCharType="begin"/>
            </w:r>
            <w:r>
              <w:rPr>
                <w:noProof/>
                <w:webHidden/>
              </w:rPr>
              <w:instrText xml:space="preserve"> PAGEREF _Toc175067126 \h </w:instrText>
            </w:r>
            <w:r>
              <w:rPr>
                <w:noProof/>
                <w:webHidden/>
              </w:rPr>
            </w:r>
            <w:r>
              <w:rPr>
                <w:noProof/>
                <w:webHidden/>
              </w:rPr>
              <w:fldChar w:fldCharType="separate"/>
            </w:r>
            <w:r w:rsidR="00F951D1">
              <w:rPr>
                <w:noProof/>
                <w:webHidden/>
              </w:rPr>
              <w:t>7</w:t>
            </w:r>
            <w:r>
              <w:rPr>
                <w:noProof/>
                <w:webHidden/>
              </w:rPr>
              <w:fldChar w:fldCharType="end"/>
            </w:r>
          </w:hyperlink>
        </w:p>
        <w:p w14:paraId="3F754F94" w14:textId="56543B43" w:rsidR="009B3409" w:rsidRDefault="009B3409">
          <w:pPr>
            <w:pStyle w:val="TOC1"/>
            <w:rPr>
              <w:rFonts w:eastAsiaTheme="minorEastAsia" w:cstheme="minorBidi"/>
              <w:b w:val="0"/>
              <w:bCs w:val="0"/>
              <w:caps w:val="0"/>
              <w:noProof/>
              <w:color w:val="auto"/>
              <w:kern w:val="2"/>
              <w:sz w:val="24"/>
              <w:szCs w:val="24"/>
              <w14:ligatures w14:val="standardContextual"/>
            </w:rPr>
          </w:pPr>
          <w:hyperlink w:anchor="_Toc175067127" w:history="1">
            <w:r w:rsidRPr="002051BF">
              <w:rPr>
                <w:rStyle w:val="Hyperlink"/>
                <w:noProof/>
              </w:rPr>
              <w:t>WHAT IS IT LIKE TO WORK IN AN AMERICAN JOB CENTER?</w:t>
            </w:r>
            <w:r>
              <w:rPr>
                <w:noProof/>
                <w:webHidden/>
              </w:rPr>
              <w:tab/>
            </w:r>
            <w:r>
              <w:rPr>
                <w:noProof/>
                <w:webHidden/>
              </w:rPr>
              <w:fldChar w:fldCharType="begin"/>
            </w:r>
            <w:r>
              <w:rPr>
                <w:noProof/>
                <w:webHidden/>
              </w:rPr>
              <w:instrText xml:space="preserve"> PAGEREF _Toc175067127 \h </w:instrText>
            </w:r>
            <w:r>
              <w:rPr>
                <w:noProof/>
                <w:webHidden/>
              </w:rPr>
            </w:r>
            <w:r>
              <w:rPr>
                <w:noProof/>
                <w:webHidden/>
              </w:rPr>
              <w:fldChar w:fldCharType="separate"/>
            </w:r>
            <w:r w:rsidR="00F951D1">
              <w:rPr>
                <w:noProof/>
                <w:webHidden/>
              </w:rPr>
              <w:t>8</w:t>
            </w:r>
            <w:r>
              <w:rPr>
                <w:noProof/>
                <w:webHidden/>
              </w:rPr>
              <w:fldChar w:fldCharType="end"/>
            </w:r>
          </w:hyperlink>
        </w:p>
        <w:p w14:paraId="127AA64D" w14:textId="54E53DC5" w:rsidR="009B3409" w:rsidRDefault="009B3409">
          <w:pPr>
            <w:pStyle w:val="TOC2"/>
            <w:rPr>
              <w:rFonts w:eastAsiaTheme="minorEastAsia" w:cstheme="minorBidi"/>
              <w:kern w:val="2"/>
              <w:sz w:val="24"/>
              <w:szCs w:val="24"/>
              <w14:ligatures w14:val="standardContextual"/>
            </w:rPr>
          </w:pPr>
          <w:hyperlink w:anchor="_Toc175067128" w:history="1">
            <w:r w:rsidRPr="002051BF">
              <w:rPr>
                <w:rStyle w:val="Hyperlink"/>
              </w:rPr>
              <w:t>Mission of AJC</w:t>
            </w:r>
            <w:r>
              <w:rPr>
                <w:webHidden/>
              </w:rPr>
              <w:tab/>
            </w:r>
            <w:r>
              <w:rPr>
                <w:webHidden/>
              </w:rPr>
              <w:fldChar w:fldCharType="begin"/>
            </w:r>
            <w:r>
              <w:rPr>
                <w:webHidden/>
              </w:rPr>
              <w:instrText xml:space="preserve"> PAGEREF _Toc175067128 \h </w:instrText>
            </w:r>
            <w:r>
              <w:rPr>
                <w:webHidden/>
              </w:rPr>
            </w:r>
            <w:r>
              <w:rPr>
                <w:webHidden/>
              </w:rPr>
              <w:fldChar w:fldCharType="separate"/>
            </w:r>
            <w:r w:rsidR="00F951D1">
              <w:rPr>
                <w:webHidden/>
              </w:rPr>
              <w:t>8</w:t>
            </w:r>
            <w:r>
              <w:rPr>
                <w:webHidden/>
              </w:rPr>
              <w:fldChar w:fldCharType="end"/>
            </w:r>
          </w:hyperlink>
        </w:p>
        <w:p w14:paraId="064AA108" w14:textId="2E6CBAC3" w:rsidR="009B3409" w:rsidRDefault="009B3409">
          <w:pPr>
            <w:pStyle w:val="TOC2"/>
            <w:rPr>
              <w:rFonts w:eastAsiaTheme="minorEastAsia" w:cstheme="minorBidi"/>
              <w:kern w:val="2"/>
              <w:sz w:val="24"/>
              <w:szCs w:val="24"/>
              <w14:ligatures w14:val="standardContextual"/>
            </w:rPr>
          </w:pPr>
          <w:hyperlink w:anchor="_Toc175067129" w:history="1">
            <w:r w:rsidRPr="002051BF">
              <w:rPr>
                <w:rStyle w:val="Hyperlink"/>
              </w:rPr>
              <w:t>Vision of AJC</w:t>
            </w:r>
            <w:r>
              <w:rPr>
                <w:webHidden/>
              </w:rPr>
              <w:tab/>
            </w:r>
            <w:r>
              <w:rPr>
                <w:webHidden/>
              </w:rPr>
              <w:fldChar w:fldCharType="begin"/>
            </w:r>
            <w:r>
              <w:rPr>
                <w:webHidden/>
              </w:rPr>
              <w:instrText xml:space="preserve"> PAGEREF _Toc175067129 \h </w:instrText>
            </w:r>
            <w:r>
              <w:rPr>
                <w:webHidden/>
              </w:rPr>
            </w:r>
            <w:r>
              <w:rPr>
                <w:webHidden/>
              </w:rPr>
              <w:fldChar w:fldCharType="separate"/>
            </w:r>
            <w:r w:rsidR="00F951D1">
              <w:rPr>
                <w:webHidden/>
              </w:rPr>
              <w:t>8</w:t>
            </w:r>
            <w:r>
              <w:rPr>
                <w:webHidden/>
              </w:rPr>
              <w:fldChar w:fldCharType="end"/>
            </w:r>
          </w:hyperlink>
        </w:p>
        <w:p w14:paraId="78106733" w14:textId="35AC05D1" w:rsidR="009B3409" w:rsidRDefault="009B3409">
          <w:pPr>
            <w:pStyle w:val="TOC2"/>
            <w:rPr>
              <w:rFonts w:eastAsiaTheme="minorEastAsia" w:cstheme="minorBidi"/>
              <w:kern w:val="2"/>
              <w:sz w:val="24"/>
              <w:szCs w:val="24"/>
              <w14:ligatures w14:val="standardContextual"/>
            </w:rPr>
          </w:pPr>
          <w:hyperlink w:anchor="_Toc175067130" w:history="1">
            <w:r w:rsidRPr="002051BF">
              <w:rPr>
                <w:rStyle w:val="Hyperlink"/>
              </w:rPr>
              <w:t>Staff Roles in An American Job Center</w:t>
            </w:r>
            <w:r>
              <w:rPr>
                <w:webHidden/>
              </w:rPr>
              <w:tab/>
            </w:r>
            <w:r>
              <w:rPr>
                <w:webHidden/>
              </w:rPr>
              <w:fldChar w:fldCharType="begin"/>
            </w:r>
            <w:r>
              <w:rPr>
                <w:webHidden/>
              </w:rPr>
              <w:instrText xml:space="preserve"> PAGEREF _Toc175067130 \h </w:instrText>
            </w:r>
            <w:r>
              <w:rPr>
                <w:webHidden/>
              </w:rPr>
            </w:r>
            <w:r>
              <w:rPr>
                <w:webHidden/>
              </w:rPr>
              <w:fldChar w:fldCharType="separate"/>
            </w:r>
            <w:r w:rsidR="00F951D1">
              <w:rPr>
                <w:webHidden/>
              </w:rPr>
              <w:t>10</w:t>
            </w:r>
            <w:r>
              <w:rPr>
                <w:webHidden/>
              </w:rPr>
              <w:fldChar w:fldCharType="end"/>
            </w:r>
          </w:hyperlink>
        </w:p>
        <w:p w14:paraId="285411AE" w14:textId="65CC0EB8" w:rsidR="009B3409" w:rsidRDefault="009B3409">
          <w:pPr>
            <w:pStyle w:val="TOC2"/>
            <w:rPr>
              <w:rFonts w:eastAsiaTheme="minorEastAsia" w:cstheme="minorBidi"/>
              <w:kern w:val="2"/>
              <w:sz w:val="24"/>
              <w:szCs w:val="24"/>
              <w14:ligatures w14:val="standardContextual"/>
            </w:rPr>
          </w:pPr>
          <w:hyperlink w:anchor="_Toc175067131" w:history="1">
            <w:r w:rsidRPr="002051BF">
              <w:rPr>
                <w:rStyle w:val="Hyperlink"/>
              </w:rPr>
              <w:t>Non-JVSG Staff Funded Roles</w:t>
            </w:r>
            <w:r>
              <w:rPr>
                <w:webHidden/>
              </w:rPr>
              <w:tab/>
            </w:r>
            <w:r>
              <w:rPr>
                <w:webHidden/>
              </w:rPr>
              <w:fldChar w:fldCharType="begin"/>
            </w:r>
            <w:r>
              <w:rPr>
                <w:webHidden/>
              </w:rPr>
              <w:instrText xml:space="preserve"> PAGEREF _Toc175067131 \h </w:instrText>
            </w:r>
            <w:r>
              <w:rPr>
                <w:webHidden/>
              </w:rPr>
            </w:r>
            <w:r>
              <w:rPr>
                <w:webHidden/>
              </w:rPr>
              <w:fldChar w:fldCharType="separate"/>
            </w:r>
            <w:r w:rsidR="00F951D1">
              <w:rPr>
                <w:webHidden/>
              </w:rPr>
              <w:t>11</w:t>
            </w:r>
            <w:r>
              <w:rPr>
                <w:webHidden/>
              </w:rPr>
              <w:fldChar w:fldCharType="end"/>
            </w:r>
          </w:hyperlink>
        </w:p>
        <w:p w14:paraId="3C370752" w14:textId="03170F73" w:rsidR="009B3409" w:rsidRDefault="009B3409">
          <w:pPr>
            <w:pStyle w:val="TOC2"/>
            <w:rPr>
              <w:rFonts w:eastAsiaTheme="minorEastAsia" w:cstheme="minorBidi"/>
              <w:kern w:val="2"/>
              <w:sz w:val="24"/>
              <w:szCs w:val="24"/>
              <w14:ligatures w14:val="standardContextual"/>
            </w:rPr>
          </w:pPr>
          <w:hyperlink w:anchor="_Toc175067132" w:history="1">
            <w:r w:rsidRPr="002051BF">
              <w:rPr>
                <w:rStyle w:val="Hyperlink"/>
              </w:rPr>
              <w:t>JVSG Staff Funded Roles</w:t>
            </w:r>
            <w:r>
              <w:rPr>
                <w:webHidden/>
              </w:rPr>
              <w:tab/>
            </w:r>
            <w:r>
              <w:rPr>
                <w:webHidden/>
              </w:rPr>
              <w:fldChar w:fldCharType="begin"/>
            </w:r>
            <w:r>
              <w:rPr>
                <w:webHidden/>
              </w:rPr>
              <w:instrText xml:space="preserve"> PAGEREF _Toc175067132 \h </w:instrText>
            </w:r>
            <w:r>
              <w:rPr>
                <w:webHidden/>
              </w:rPr>
            </w:r>
            <w:r>
              <w:rPr>
                <w:webHidden/>
              </w:rPr>
              <w:fldChar w:fldCharType="separate"/>
            </w:r>
            <w:r w:rsidR="00F951D1">
              <w:rPr>
                <w:webHidden/>
              </w:rPr>
              <w:t>12</w:t>
            </w:r>
            <w:r>
              <w:rPr>
                <w:webHidden/>
              </w:rPr>
              <w:fldChar w:fldCharType="end"/>
            </w:r>
          </w:hyperlink>
        </w:p>
        <w:p w14:paraId="262096BA" w14:textId="0C58D560" w:rsidR="009B3409" w:rsidRDefault="009B3409">
          <w:pPr>
            <w:pStyle w:val="TOC1"/>
            <w:rPr>
              <w:rFonts w:eastAsiaTheme="minorEastAsia" w:cstheme="minorBidi"/>
              <w:b w:val="0"/>
              <w:bCs w:val="0"/>
              <w:caps w:val="0"/>
              <w:noProof/>
              <w:color w:val="auto"/>
              <w:kern w:val="2"/>
              <w:sz w:val="24"/>
              <w:szCs w:val="24"/>
              <w14:ligatures w14:val="standardContextual"/>
            </w:rPr>
          </w:pPr>
          <w:hyperlink w:anchor="_Toc175067133" w:history="1">
            <w:r w:rsidRPr="002051BF">
              <w:rPr>
                <w:rStyle w:val="Hyperlink"/>
                <w:noProof/>
              </w:rPr>
              <w:t>WHAT LEGAL AND REGULATORY GUIDANCE AFFECTS MY WORK?</w:t>
            </w:r>
            <w:r>
              <w:rPr>
                <w:noProof/>
                <w:webHidden/>
              </w:rPr>
              <w:tab/>
            </w:r>
            <w:r>
              <w:rPr>
                <w:noProof/>
                <w:webHidden/>
              </w:rPr>
              <w:fldChar w:fldCharType="begin"/>
            </w:r>
            <w:r>
              <w:rPr>
                <w:noProof/>
                <w:webHidden/>
              </w:rPr>
              <w:instrText xml:space="preserve"> PAGEREF _Toc175067133 \h </w:instrText>
            </w:r>
            <w:r>
              <w:rPr>
                <w:noProof/>
                <w:webHidden/>
              </w:rPr>
            </w:r>
            <w:r>
              <w:rPr>
                <w:noProof/>
                <w:webHidden/>
              </w:rPr>
              <w:fldChar w:fldCharType="separate"/>
            </w:r>
            <w:r w:rsidR="00F951D1">
              <w:rPr>
                <w:noProof/>
                <w:webHidden/>
              </w:rPr>
              <w:t>14</w:t>
            </w:r>
            <w:r>
              <w:rPr>
                <w:noProof/>
                <w:webHidden/>
              </w:rPr>
              <w:fldChar w:fldCharType="end"/>
            </w:r>
          </w:hyperlink>
        </w:p>
        <w:p w14:paraId="4B43316A" w14:textId="2B77A665" w:rsidR="009B3409" w:rsidRDefault="009B3409">
          <w:pPr>
            <w:pStyle w:val="TOC2"/>
            <w:rPr>
              <w:rFonts w:eastAsiaTheme="minorEastAsia" w:cstheme="minorBidi"/>
              <w:kern w:val="2"/>
              <w:sz w:val="24"/>
              <w:szCs w:val="24"/>
              <w14:ligatures w14:val="standardContextual"/>
            </w:rPr>
          </w:pPr>
          <w:hyperlink w:anchor="_Toc175067134" w:history="1">
            <w:r w:rsidRPr="002051BF">
              <w:rPr>
                <w:rStyle w:val="Hyperlink"/>
              </w:rPr>
              <w:t>Law &amp; Policy for DVOP Specialists</w:t>
            </w:r>
            <w:r>
              <w:rPr>
                <w:webHidden/>
              </w:rPr>
              <w:tab/>
            </w:r>
            <w:r>
              <w:rPr>
                <w:webHidden/>
              </w:rPr>
              <w:fldChar w:fldCharType="begin"/>
            </w:r>
            <w:r>
              <w:rPr>
                <w:webHidden/>
              </w:rPr>
              <w:instrText xml:space="preserve"> PAGEREF _Toc175067134 \h </w:instrText>
            </w:r>
            <w:r>
              <w:rPr>
                <w:webHidden/>
              </w:rPr>
            </w:r>
            <w:r>
              <w:rPr>
                <w:webHidden/>
              </w:rPr>
              <w:fldChar w:fldCharType="separate"/>
            </w:r>
            <w:r w:rsidR="00F951D1">
              <w:rPr>
                <w:webHidden/>
              </w:rPr>
              <w:t>15</w:t>
            </w:r>
            <w:r>
              <w:rPr>
                <w:webHidden/>
              </w:rPr>
              <w:fldChar w:fldCharType="end"/>
            </w:r>
          </w:hyperlink>
        </w:p>
        <w:p w14:paraId="6BCB9329" w14:textId="696D1505" w:rsidR="009B3409" w:rsidRDefault="009B3409">
          <w:pPr>
            <w:pStyle w:val="TOC2"/>
            <w:rPr>
              <w:rFonts w:eastAsiaTheme="minorEastAsia" w:cstheme="minorBidi"/>
              <w:kern w:val="2"/>
              <w:sz w:val="24"/>
              <w:szCs w:val="24"/>
              <w14:ligatures w14:val="standardContextual"/>
            </w:rPr>
          </w:pPr>
          <w:hyperlink w:anchor="_Toc175067135" w:history="1">
            <w:r w:rsidRPr="002051BF">
              <w:rPr>
                <w:rStyle w:val="Hyperlink"/>
              </w:rPr>
              <w:t>Law &amp; Policy for LVERs</w:t>
            </w:r>
            <w:r>
              <w:rPr>
                <w:webHidden/>
              </w:rPr>
              <w:tab/>
            </w:r>
            <w:r>
              <w:rPr>
                <w:webHidden/>
              </w:rPr>
              <w:fldChar w:fldCharType="begin"/>
            </w:r>
            <w:r>
              <w:rPr>
                <w:webHidden/>
              </w:rPr>
              <w:instrText xml:space="preserve"> PAGEREF _Toc175067135 \h </w:instrText>
            </w:r>
            <w:r>
              <w:rPr>
                <w:webHidden/>
              </w:rPr>
            </w:r>
            <w:r>
              <w:rPr>
                <w:webHidden/>
              </w:rPr>
              <w:fldChar w:fldCharType="separate"/>
            </w:r>
            <w:r w:rsidR="00F951D1">
              <w:rPr>
                <w:webHidden/>
              </w:rPr>
              <w:t>16</w:t>
            </w:r>
            <w:r>
              <w:rPr>
                <w:webHidden/>
              </w:rPr>
              <w:fldChar w:fldCharType="end"/>
            </w:r>
          </w:hyperlink>
        </w:p>
        <w:p w14:paraId="7BD97C0F" w14:textId="70F28E2C" w:rsidR="009B3409" w:rsidRDefault="009B3409">
          <w:pPr>
            <w:pStyle w:val="TOC2"/>
            <w:rPr>
              <w:rFonts w:eastAsiaTheme="minorEastAsia" w:cstheme="minorBidi"/>
              <w:kern w:val="2"/>
              <w:sz w:val="24"/>
              <w:szCs w:val="24"/>
              <w14:ligatures w14:val="standardContextual"/>
            </w:rPr>
          </w:pPr>
          <w:hyperlink w:anchor="_Toc175067136" w:history="1">
            <w:r w:rsidRPr="002051BF">
              <w:rPr>
                <w:rStyle w:val="Hyperlink"/>
              </w:rPr>
              <w:t>RELEVANT TRAINING AND EMPLOYMENT NOTICES (TENs)</w:t>
            </w:r>
            <w:r>
              <w:rPr>
                <w:webHidden/>
              </w:rPr>
              <w:tab/>
            </w:r>
            <w:r>
              <w:rPr>
                <w:webHidden/>
              </w:rPr>
              <w:fldChar w:fldCharType="begin"/>
            </w:r>
            <w:r>
              <w:rPr>
                <w:webHidden/>
              </w:rPr>
              <w:instrText xml:space="preserve"> PAGEREF _Toc175067136 \h </w:instrText>
            </w:r>
            <w:r>
              <w:rPr>
                <w:webHidden/>
              </w:rPr>
            </w:r>
            <w:r>
              <w:rPr>
                <w:webHidden/>
              </w:rPr>
              <w:fldChar w:fldCharType="separate"/>
            </w:r>
            <w:r w:rsidR="00F951D1">
              <w:rPr>
                <w:webHidden/>
              </w:rPr>
              <w:t>17</w:t>
            </w:r>
            <w:r>
              <w:rPr>
                <w:webHidden/>
              </w:rPr>
              <w:fldChar w:fldCharType="end"/>
            </w:r>
          </w:hyperlink>
        </w:p>
        <w:p w14:paraId="61794881" w14:textId="090D4706" w:rsidR="009B3409" w:rsidRDefault="009B3409">
          <w:pPr>
            <w:pStyle w:val="TOC2"/>
            <w:rPr>
              <w:rFonts w:eastAsiaTheme="minorEastAsia" w:cstheme="minorBidi"/>
              <w:kern w:val="2"/>
              <w:sz w:val="24"/>
              <w:szCs w:val="24"/>
              <w14:ligatures w14:val="standardContextual"/>
            </w:rPr>
          </w:pPr>
          <w:hyperlink w:anchor="_Toc175067137" w:history="1">
            <w:r w:rsidRPr="002051BF">
              <w:rPr>
                <w:rStyle w:val="Hyperlink"/>
              </w:rPr>
              <w:t>PRIORITY OF SERVICE FOR COVERED PERSONS</w:t>
            </w:r>
            <w:r>
              <w:rPr>
                <w:webHidden/>
              </w:rPr>
              <w:tab/>
            </w:r>
            <w:r>
              <w:rPr>
                <w:webHidden/>
              </w:rPr>
              <w:fldChar w:fldCharType="begin"/>
            </w:r>
            <w:r>
              <w:rPr>
                <w:webHidden/>
              </w:rPr>
              <w:instrText xml:space="preserve"> PAGEREF _Toc175067137 \h </w:instrText>
            </w:r>
            <w:r>
              <w:rPr>
                <w:webHidden/>
              </w:rPr>
            </w:r>
            <w:r>
              <w:rPr>
                <w:webHidden/>
              </w:rPr>
              <w:fldChar w:fldCharType="separate"/>
            </w:r>
            <w:r w:rsidR="00F951D1">
              <w:rPr>
                <w:webHidden/>
              </w:rPr>
              <w:t>17</w:t>
            </w:r>
            <w:r>
              <w:rPr>
                <w:webHidden/>
              </w:rPr>
              <w:fldChar w:fldCharType="end"/>
            </w:r>
          </w:hyperlink>
        </w:p>
        <w:p w14:paraId="04DF5CDA" w14:textId="56596A8E" w:rsidR="009B3409" w:rsidRDefault="009B3409">
          <w:pPr>
            <w:pStyle w:val="TOC2"/>
            <w:rPr>
              <w:rFonts w:eastAsiaTheme="minorEastAsia" w:cstheme="minorBidi"/>
              <w:kern w:val="2"/>
              <w:sz w:val="24"/>
              <w:szCs w:val="24"/>
              <w14:ligatures w14:val="standardContextual"/>
            </w:rPr>
          </w:pPr>
          <w:hyperlink w:anchor="_Toc175067138" w:history="1">
            <w:r w:rsidRPr="002051BF">
              <w:rPr>
                <w:rStyle w:val="Hyperlink"/>
              </w:rPr>
              <w:t>DVOP Eligible Populations:</w:t>
            </w:r>
            <w:r>
              <w:rPr>
                <w:webHidden/>
              </w:rPr>
              <w:tab/>
            </w:r>
            <w:r>
              <w:rPr>
                <w:webHidden/>
              </w:rPr>
              <w:fldChar w:fldCharType="begin"/>
            </w:r>
            <w:r>
              <w:rPr>
                <w:webHidden/>
              </w:rPr>
              <w:instrText xml:space="preserve"> PAGEREF _Toc175067138 \h </w:instrText>
            </w:r>
            <w:r>
              <w:rPr>
                <w:webHidden/>
              </w:rPr>
            </w:r>
            <w:r>
              <w:rPr>
                <w:webHidden/>
              </w:rPr>
              <w:fldChar w:fldCharType="separate"/>
            </w:r>
            <w:r w:rsidR="00F951D1">
              <w:rPr>
                <w:webHidden/>
              </w:rPr>
              <w:t>18</w:t>
            </w:r>
            <w:r>
              <w:rPr>
                <w:webHidden/>
              </w:rPr>
              <w:fldChar w:fldCharType="end"/>
            </w:r>
          </w:hyperlink>
        </w:p>
        <w:p w14:paraId="07F9BE76" w14:textId="6E242FA7" w:rsidR="009B3409" w:rsidRDefault="009B3409">
          <w:pPr>
            <w:pStyle w:val="TOC3"/>
            <w:rPr>
              <w:rFonts w:eastAsiaTheme="minorEastAsia" w:cstheme="minorBidi"/>
              <w:i w:val="0"/>
              <w:iCs w:val="0"/>
              <w:noProof/>
              <w:color w:val="auto"/>
              <w:kern w:val="2"/>
              <w:sz w:val="24"/>
              <w:szCs w:val="24"/>
              <w14:ligatures w14:val="standardContextual"/>
            </w:rPr>
          </w:pPr>
          <w:hyperlink w:anchor="_Toc175067139" w:history="1">
            <w:r w:rsidRPr="002051BF">
              <w:rPr>
                <w:rStyle w:val="Hyperlink"/>
                <w:noProof/>
              </w:rPr>
              <w:t>ELIGIBLE PERSONS</w:t>
            </w:r>
            <w:r>
              <w:rPr>
                <w:noProof/>
                <w:webHidden/>
              </w:rPr>
              <w:tab/>
            </w:r>
            <w:r>
              <w:rPr>
                <w:noProof/>
                <w:webHidden/>
              </w:rPr>
              <w:fldChar w:fldCharType="begin"/>
            </w:r>
            <w:r>
              <w:rPr>
                <w:noProof/>
                <w:webHidden/>
              </w:rPr>
              <w:instrText xml:space="preserve"> PAGEREF _Toc175067139 \h </w:instrText>
            </w:r>
            <w:r>
              <w:rPr>
                <w:noProof/>
                <w:webHidden/>
              </w:rPr>
            </w:r>
            <w:r>
              <w:rPr>
                <w:noProof/>
                <w:webHidden/>
              </w:rPr>
              <w:fldChar w:fldCharType="separate"/>
            </w:r>
            <w:r w:rsidR="00F951D1">
              <w:rPr>
                <w:noProof/>
                <w:webHidden/>
              </w:rPr>
              <w:t>18</w:t>
            </w:r>
            <w:r>
              <w:rPr>
                <w:noProof/>
                <w:webHidden/>
              </w:rPr>
              <w:fldChar w:fldCharType="end"/>
            </w:r>
          </w:hyperlink>
        </w:p>
        <w:p w14:paraId="130C6F3D" w14:textId="5E20FBCA" w:rsidR="009B3409" w:rsidRDefault="009B3409">
          <w:pPr>
            <w:pStyle w:val="TOC2"/>
            <w:rPr>
              <w:rFonts w:eastAsiaTheme="minorEastAsia" w:cstheme="minorBidi"/>
              <w:kern w:val="2"/>
              <w:sz w:val="24"/>
              <w:szCs w:val="24"/>
              <w14:ligatures w14:val="standardContextual"/>
            </w:rPr>
          </w:pPr>
          <w:hyperlink w:anchor="_Toc175067140" w:history="1">
            <w:r w:rsidRPr="002051BF">
              <w:rPr>
                <w:rStyle w:val="Hyperlink"/>
              </w:rPr>
              <w:t>Serving Veterans Entitled to Benefits Under the Chapter 31 Program</w:t>
            </w:r>
            <w:r>
              <w:rPr>
                <w:webHidden/>
              </w:rPr>
              <w:tab/>
            </w:r>
            <w:r>
              <w:rPr>
                <w:webHidden/>
              </w:rPr>
              <w:fldChar w:fldCharType="begin"/>
            </w:r>
            <w:r>
              <w:rPr>
                <w:webHidden/>
              </w:rPr>
              <w:instrText xml:space="preserve"> PAGEREF _Toc175067140 \h </w:instrText>
            </w:r>
            <w:r>
              <w:rPr>
                <w:webHidden/>
              </w:rPr>
            </w:r>
            <w:r>
              <w:rPr>
                <w:webHidden/>
              </w:rPr>
              <w:fldChar w:fldCharType="separate"/>
            </w:r>
            <w:r w:rsidR="00F951D1">
              <w:rPr>
                <w:webHidden/>
              </w:rPr>
              <w:t>19</w:t>
            </w:r>
            <w:r>
              <w:rPr>
                <w:webHidden/>
              </w:rPr>
              <w:fldChar w:fldCharType="end"/>
            </w:r>
          </w:hyperlink>
        </w:p>
        <w:p w14:paraId="5F143DBE" w14:textId="6A2588FE" w:rsidR="009B3409" w:rsidRDefault="009B3409">
          <w:pPr>
            <w:pStyle w:val="TOC2"/>
            <w:rPr>
              <w:rFonts w:eastAsiaTheme="minorEastAsia" w:cstheme="minorBidi"/>
              <w:kern w:val="2"/>
              <w:sz w:val="24"/>
              <w:szCs w:val="24"/>
              <w14:ligatures w14:val="standardContextual"/>
            </w:rPr>
          </w:pPr>
          <w:hyperlink w:anchor="_Toc175067141" w:history="1">
            <w:r w:rsidRPr="002051BF">
              <w:rPr>
                <w:rStyle w:val="Hyperlink"/>
              </w:rPr>
              <w:t>Workforce Innovation and Opportunity Act (WIOA)</w:t>
            </w:r>
            <w:r>
              <w:rPr>
                <w:webHidden/>
              </w:rPr>
              <w:tab/>
            </w:r>
            <w:r>
              <w:rPr>
                <w:webHidden/>
              </w:rPr>
              <w:fldChar w:fldCharType="begin"/>
            </w:r>
            <w:r>
              <w:rPr>
                <w:webHidden/>
              </w:rPr>
              <w:instrText xml:space="preserve"> PAGEREF _Toc175067141 \h </w:instrText>
            </w:r>
            <w:r>
              <w:rPr>
                <w:webHidden/>
              </w:rPr>
            </w:r>
            <w:r>
              <w:rPr>
                <w:webHidden/>
              </w:rPr>
              <w:fldChar w:fldCharType="separate"/>
            </w:r>
            <w:r w:rsidR="00F951D1">
              <w:rPr>
                <w:webHidden/>
              </w:rPr>
              <w:t>19</w:t>
            </w:r>
            <w:r>
              <w:rPr>
                <w:webHidden/>
              </w:rPr>
              <w:fldChar w:fldCharType="end"/>
            </w:r>
          </w:hyperlink>
        </w:p>
        <w:p w14:paraId="26917FE9" w14:textId="13B28B9A" w:rsidR="009B3409" w:rsidRDefault="009B3409">
          <w:pPr>
            <w:pStyle w:val="TOC2"/>
            <w:rPr>
              <w:rFonts w:eastAsiaTheme="minorEastAsia" w:cstheme="minorBidi"/>
              <w:kern w:val="2"/>
              <w:sz w:val="24"/>
              <w:szCs w:val="24"/>
              <w14:ligatures w14:val="standardContextual"/>
            </w:rPr>
          </w:pPr>
          <w:hyperlink w:anchor="_Toc175067142" w:history="1">
            <w:r w:rsidRPr="002051BF">
              <w:rPr>
                <w:rStyle w:val="Hyperlink"/>
              </w:rPr>
              <w:t>The Wagner-Peyser Act</w:t>
            </w:r>
            <w:r>
              <w:rPr>
                <w:webHidden/>
              </w:rPr>
              <w:tab/>
            </w:r>
            <w:r>
              <w:rPr>
                <w:webHidden/>
              </w:rPr>
              <w:fldChar w:fldCharType="begin"/>
            </w:r>
            <w:r>
              <w:rPr>
                <w:webHidden/>
              </w:rPr>
              <w:instrText xml:space="preserve"> PAGEREF _Toc175067142 \h </w:instrText>
            </w:r>
            <w:r>
              <w:rPr>
                <w:webHidden/>
              </w:rPr>
            </w:r>
            <w:r>
              <w:rPr>
                <w:webHidden/>
              </w:rPr>
              <w:fldChar w:fldCharType="separate"/>
            </w:r>
            <w:r w:rsidR="00F951D1">
              <w:rPr>
                <w:webHidden/>
              </w:rPr>
              <w:t>21</w:t>
            </w:r>
            <w:r>
              <w:rPr>
                <w:webHidden/>
              </w:rPr>
              <w:fldChar w:fldCharType="end"/>
            </w:r>
          </w:hyperlink>
        </w:p>
        <w:p w14:paraId="36E4D7F9" w14:textId="44EFDDD6" w:rsidR="009B3409" w:rsidRDefault="009B3409">
          <w:pPr>
            <w:pStyle w:val="TOC2"/>
            <w:rPr>
              <w:rFonts w:eastAsiaTheme="minorEastAsia" w:cstheme="minorBidi"/>
              <w:kern w:val="2"/>
              <w:sz w:val="24"/>
              <w:szCs w:val="24"/>
              <w14:ligatures w14:val="standardContextual"/>
            </w:rPr>
          </w:pPr>
          <w:hyperlink w:anchor="_Toc175067143" w:history="1">
            <w:r w:rsidRPr="002051BF">
              <w:rPr>
                <w:rStyle w:val="Hyperlink"/>
              </w:rPr>
              <w:t>The HIRE Vets Act / HIRE Vets Medallion Program</w:t>
            </w:r>
            <w:r>
              <w:rPr>
                <w:webHidden/>
              </w:rPr>
              <w:tab/>
            </w:r>
            <w:r>
              <w:rPr>
                <w:webHidden/>
              </w:rPr>
              <w:fldChar w:fldCharType="begin"/>
            </w:r>
            <w:r>
              <w:rPr>
                <w:webHidden/>
              </w:rPr>
              <w:instrText xml:space="preserve"> PAGEREF _Toc175067143 \h </w:instrText>
            </w:r>
            <w:r>
              <w:rPr>
                <w:webHidden/>
              </w:rPr>
            </w:r>
            <w:r>
              <w:rPr>
                <w:webHidden/>
              </w:rPr>
              <w:fldChar w:fldCharType="separate"/>
            </w:r>
            <w:r w:rsidR="00F951D1">
              <w:rPr>
                <w:webHidden/>
              </w:rPr>
              <w:t>21</w:t>
            </w:r>
            <w:r>
              <w:rPr>
                <w:webHidden/>
              </w:rPr>
              <w:fldChar w:fldCharType="end"/>
            </w:r>
          </w:hyperlink>
        </w:p>
        <w:p w14:paraId="043E4C7E" w14:textId="3DBA567A" w:rsidR="009B3409" w:rsidRDefault="009B3409">
          <w:pPr>
            <w:pStyle w:val="TOC1"/>
            <w:rPr>
              <w:rFonts w:eastAsiaTheme="minorEastAsia" w:cstheme="minorBidi"/>
              <w:b w:val="0"/>
              <w:bCs w:val="0"/>
              <w:caps w:val="0"/>
              <w:noProof/>
              <w:color w:val="auto"/>
              <w:kern w:val="2"/>
              <w:sz w:val="24"/>
              <w:szCs w:val="24"/>
              <w14:ligatures w14:val="standardContextual"/>
            </w:rPr>
          </w:pPr>
          <w:hyperlink w:anchor="_Toc175067144" w:history="1">
            <w:r w:rsidRPr="002051BF">
              <w:rPr>
                <w:rStyle w:val="Hyperlink"/>
                <w:noProof/>
              </w:rPr>
              <w:t>ADDITIONAL GUIDANCE TO GET STARTED</w:t>
            </w:r>
            <w:r>
              <w:rPr>
                <w:noProof/>
                <w:webHidden/>
              </w:rPr>
              <w:tab/>
            </w:r>
            <w:r>
              <w:rPr>
                <w:noProof/>
                <w:webHidden/>
              </w:rPr>
              <w:fldChar w:fldCharType="begin"/>
            </w:r>
            <w:r>
              <w:rPr>
                <w:noProof/>
                <w:webHidden/>
              </w:rPr>
              <w:instrText xml:space="preserve"> PAGEREF _Toc175067144 \h </w:instrText>
            </w:r>
            <w:r>
              <w:rPr>
                <w:noProof/>
                <w:webHidden/>
              </w:rPr>
            </w:r>
            <w:r>
              <w:rPr>
                <w:noProof/>
                <w:webHidden/>
              </w:rPr>
              <w:fldChar w:fldCharType="separate"/>
            </w:r>
            <w:r w:rsidR="00F951D1">
              <w:rPr>
                <w:noProof/>
                <w:webHidden/>
              </w:rPr>
              <w:t>22</w:t>
            </w:r>
            <w:r>
              <w:rPr>
                <w:noProof/>
                <w:webHidden/>
              </w:rPr>
              <w:fldChar w:fldCharType="end"/>
            </w:r>
          </w:hyperlink>
        </w:p>
        <w:p w14:paraId="650939DD" w14:textId="4470F6A4" w:rsidR="009B3409" w:rsidRDefault="009B3409">
          <w:pPr>
            <w:pStyle w:val="TOC2"/>
            <w:rPr>
              <w:rFonts w:eastAsiaTheme="minorEastAsia" w:cstheme="minorBidi"/>
              <w:kern w:val="2"/>
              <w:sz w:val="24"/>
              <w:szCs w:val="24"/>
              <w14:ligatures w14:val="standardContextual"/>
            </w:rPr>
          </w:pPr>
          <w:hyperlink w:anchor="_Toc175067145" w:history="1">
            <w:r w:rsidRPr="002051BF">
              <w:rPr>
                <w:rStyle w:val="Hyperlink"/>
              </w:rPr>
              <w:t>The National Veterans’  Training Institute</w:t>
            </w:r>
            <w:r>
              <w:rPr>
                <w:webHidden/>
              </w:rPr>
              <w:tab/>
            </w:r>
            <w:r>
              <w:rPr>
                <w:webHidden/>
              </w:rPr>
              <w:fldChar w:fldCharType="begin"/>
            </w:r>
            <w:r>
              <w:rPr>
                <w:webHidden/>
              </w:rPr>
              <w:instrText xml:space="preserve"> PAGEREF _Toc175067145 \h </w:instrText>
            </w:r>
            <w:r>
              <w:rPr>
                <w:webHidden/>
              </w:rPr>
            </w:r>
            <w:r>
              <w:rPr>
                <w:webHidden/>
              </w:rPr>
              <w:fldChar w:fldCharType="separate"/>
            </w:r>
            <w:r w:rsidR="00F951D1">
              <w:rPr>
                <w:webHidden/>
              </w:rPr>
              <w:t>22</w:t>
            </w:r>
            <w:r>
              <w:rPr>
                <w:webHidden/>
              </w:rPr>
              <w:fldChar w:fldCharType="end"/>
            </w:r>
          </w:hyperlink>
        </w:p>
        <w:p w14:paraId="2DFDC70D" w14:textId="3010721E" w:rsidR="009B3409" w:rsidRDefault="009B3409">
          <w:pPr>
            <w:pStyle w:val="TOC3"/>
            <w:rPr>
              <w:rFonts w:eastAsiaTheme="minorEastAsia" w:cstheme="minorBidi"/>
              <w:i w:val="0"/>
              <w:iCs w:val="0"/>
              <w:noProof/>
              <w:color w:val="auto"/>
              <w:kern w:val="2"/>
              <w:sz w:val="24"/>
              <w:szCs w:val="24"/>
              <w14:ligatures w14:val="standardContextual"/>
            </w:rPr>
          </w:pPr>
          <w:hyperlink w:anchor="_Toc175067146" w:history="1">
            <w:r w:rsidRPr="002051BF">
              <w:rPr>
                <w:rStyle w:val="Hyperlink"/>
                <w:noProof/>
              </w:rPr>
              <w:t>Required Courses:</w:t>
            </w:r>
            <w:r>
              <w:rPr>
                <w:noProof/>
                <w:webHidden/>
              </w:rPr>
              <w:tab/>
            </w:r>
            <w:r>
              <w:rPr>
                <w:noProof/>
                <w:webHidden/>
              </w:rPr>
              <w:fldChar w:fldCharType="begin"/>
            </w:r>
            <w:r>
              <w:rPr>
                <w:noProof/>
                <w:webHidden/>
              </w:rPr>
              <w:instrText xml:space="preserve"> PAGEREF _Toc175067146 \h </w:instrText>
            </w:r>
            <w:r>
              <w:rPr>
                <w:noProof/>
                <w:webHidden/>
              </w:rPr>
            </w:r>
            <w:r>
              <w:rPr>
                <w:noProof/>
                <w:webHidden/>
              </w:rPr>
              <w:fldChar w:fldCharType="separate"/>
            </w:r>
            <w:r w:rsidR="00F951D1">
              <w:rPr>
                <w:noProof/>
                <w:webHidden/>
              </w:rPr>
              <w:t>22</w:t>
            </w:r>
            <w:r>
              <w:rPr>
                <w:noProof/>
                <w:webHidden/>
              </w:rPr>
              <w:fldChar w:fldCharType="end"/>
            </w:r>
          </w:hyperlink>
        </w:p>
        <w:p w14:paraId="7BCA098C" w14:textId="6F244629" w:rsidR="009B3409" w:rsidRDefault="009B3409">
          <w:pPr>
            <w:pStyle w:val="TOC3"/>
            <w:rPr>
              <w:rFonts w:eastAsiaTheme="minorEastAsia" w:cstheme="minorBidi"/>
              <w:i w:val="0"/>
              <w:iCs w:val="0"/>
              <w:noProof/>
              <w:color w:val="auto"/>
              <w:kern w:val="2"/>
              <w:sz w:val="24"/>
              <w:szCs w:val="24"/>
              <w14:ligatures w14:val="standardContextual"/>
            </w:rPr>
          </w:pPr>
          <w:hyperlink w:anchor="_Toc175067147" w:history="1">
            <w:r w:rsidRPr="002051BF">
              <w:rPr>
                <w:rStyle w:val="Hyperlink"/>
                <w:noProof/>
              </w:rPr>
              <w:t>Role-Specific Core Competency Courses</w:t>
            </w:r>
            <w:r>
              <w:rPr>
                <w:noProof/>
                <w:webHidden/>
              </w:rPr>
              <w:tab/>
            </w:r>
            <w:r>
              <w:rPr>
                <w:noProof/>
                <w:webHidden/>
              </w:rPr>
              <w:fldChar w:fldCharType="begin"/>
            </w:r>
            <w:r>
              <w:rPr>
                <w:noProof/>
                <w:webHidden/>
              </w:rPr>
              <w:instrText xml:space="preserve"> PAGEREF _Toc175067147 \h </w:instrText>
            </w:r>
            <w:r>
              <w:rPr>
                <w:noProof/>
                <w:webHidden/>
              </w:rPr>
            </w:r>
            <w:r>
              <w:rPr>
                <w:noProof/>
                <w:webHidden/>
              </w:rPr>
              <w:fldChar w:fldCharType="separate"/>
            </w:r>
            <w:r w:rsidR="00F951D1">
              <w:rPr>
                <w:noProof/>
                <w:webHidden/>
              </w:rPr>
              <w:t>23</w:t>
            </w:r>
            <w:r>
              <w:rPr>
                <w:noProof/>
                <w:webHidden/>
              </w:rPr>
              <w:fldChar w:fldCharType="end"/>
            </w:r>
          </w:hyperlink>
        </w:p>
        <w:p w14:paraId="10DD392C" w14:textId="0E1949D9" w:rsidR="009B3409" w:rsidRDefault="009B3409">
          <w:pPr>
            <w:pStyle w:val="TOC2"/>
            <w:rPr>
              <w:rFonts w:eastAsiaTheme="minorEastAsia" w:cstheme="minorBidi"/>
              <w:kern w:val="2"/>
              <w:sz w:val="24"/>
              <w:szCs w:val="24"/>
              <w14:ligatures w14:val="standardContextual"/>
            </w:rPr>
          </w:pPr>
          <w:hyperlink w:anchor="_Toc175067148" w:history="1">
            <w:r w:rsidRPr="002051BF">
              <w:rPr>
                <w:rStyle w:val="Hyperlink"/>
              </w:rPr>
              <w:t>Employment Plan</w:t>
            </w:r>
            <w:r>
              <w:rPr>
                <w:webHidden/>
              </w:rPr>
              <w:tab/>
            </w:r>
            <w:r>
              <w:rPr>
                <w:webHidden/>
              </w:rPr>
              <w:fldChar w:fldCharType="begin"/>
            </w:r>
            <w:r>
              <w:rPr>
                <w:webHidden/>
              </w:rPr>
              <w:instrText xml:space="preserve"> PAGEREF _Toc175067148 \h </w:instrText>
            </w:r>
            <w:r>
              <w:rPr>
                <w:webHidden/>
              </w:rPr>
            </w:r>
            <w:r>
              <w:rPr>
                <w:webHidden/>
              </w:rPr>
              <w:fldChar w:fldCharType="separate"/>
            </w:r>
            <w:r w:rsidR="00F951D1">
              <w:rPr>
                <w:webHidden/>
              </w:rPr>
              <w:t>24</w:t>
            </w:r>
            <w:r>
              <w:rPr>
                <w:webHidden/>
              </w:rPr>
              <w:fldChar w:fldCharType="end"/>
            </w:r>
          </w:hyperlink>
        </w:p>
        <w:p w14:paraId="11E70376" w14:textId="62AF873A" w:rsidR="009B3409" w:rsidRDefault="009B3409">
          <w:pPr>
            <w:pStyle w:val="TOC3"/>
            <w:rPr>
              <w:rFonts w:eastAsiaTheme="minorEastAsia" w:cstheme="minorBidi"/>
              <w:i w:val="0"/>
              <w:iCs w:val="0"/>
              <w:noProof/>
              <w:color w:val="auto"/>
              <w:kern w:val="2"/>
              <w:sz w:val="24"/>
              <w:szCs w:val="24"/>
              <w14:ligatures w14:val="standardContextual"/>
            </w:rPr>
          </w:pPr>
          <w:hyperlink w:anchor="_Toc175067149" w:history="1">
            <w:r w:rsidRPr="002051BF">
              <w:rPr>
                <w:rStyle w:val="Hyperlink"/>
                <w:noProof/>
              </w:rPr>
              <w:t>EMPLOYMENT PLAN CONTENTS</w:t>
            </w:r>
            <w:r>
              <w:rPr>
                <w:noProof/>
                <w:webHidden/>
              </w:rPr>
              <w:tab/>
            </w:r>
            <w:r>
              <w:rPr>
                <w:noProof/>
                <w:webHidden/>
              </w:rPr>
              <w:fldChar w:fldCharType="begin"/>
            </w:r>
            <w:r>
              <w:rPr>
                <w:noProof/>
                <w:webHidden/>
              </w:rPr>
              <w:instrText xml:space="preserve"> PAGEREF _Toc175067149 \h </w:instrText>
            </w:r>
            <w:r>
              <w:rPr>
                <w:noProof/>
                <w:webHidden/>
              </w:rPr>
            </w:r>
            <w:r>
              <w:rPr>
                <w:noProof/>
                <w:webHidden/>
              </w:rPr>
              <w:fldChar w:fldCharType="separate"/>
            </w:r>
            <w:r w:rsidR="00F951D1">
              <w:rPr>
                <w:noProof/>
                <w:webHidden/>
              </w:rPr>
              <w:t>24</w:t>
            </w:r>
            <w:r>
              <w:rPr>
                <w:noProof/>
                <w:webHidden/>
              </w:rPr>
              <w:fldChar w:fldCharType="end"/>
            </w:r>
          </w:hyperlink>
        </w:p>
        <w:p w14:paraId="667C7B5D" w14:textId="70CF93BE" w:rsidR="009B3409" w:rsidRDefault="009B3409">
          <w:pPr>
            <w:pStyle w:val="TOC2"/>
            <w:rPr>
              <w:rFonts w:eastAsiaTheme="minorEastAsia" w:cstheme="minorBidi"/>
              <w:kern w:val="2"/>
              <w:sz w:val="24"/>
              <w:szCs w:val="24"/>
              <w14:ligatures w14:val="standardContextual"/>
            </w:rPr>
          </w:pPr>
          <w:hyperlink w:anchor="_Toc175067150" w:history="1">
            <w:r w:rsidRPr="002051BF">
              <w:rPr>
                <w:rStyle w:val="Hyperlink"/>
              </w:rPr>
              <w:t>Comprehensive Assessment</w:t>
            </w:r>
            <w:r>
              <w:rPr>
                <w:webHidden/>
              </w:rPr>
              <w:tab/>
            </w:r>
            <w:r>
              <w:rPr>
                <w:webHidden/>
              </w:rPr>
              <w:fldChar w:fldCharType="begin"/>
            </w:r>
            <w:r>
              <w:rPr>
                <w:webHidden/>
              </w:rPr>
              <w:instrText xml:space="preserve"> PAGEREF _Toc175067150 \h </w:instrText>
            </w:r>
            <w:r>
              <w:rPr>
                <w:webHidden/>
              </w:rPr>
            </w:r>
            <w:r>
              <w:rPr>
                <w:webHidden/>
              </w:rPr>
              <w:fldChar w:fldCharType="separate"/>
            </w:r>
            <w:r w:rsidR="00F951D1">
              <w:rPr>
                <w:webHidden/>
              </w:rPr>
              <w:t>25</w:t>
            </w:r>
            <w:r>
              <w:rPr>
                <w:webHidden/>
              </w:rPr>
              <w:fldChar w:fldCharType="end"/>
            </w:r>
          </w:hyperlink>
        </w:p>
        <w:p w14:paraId="50959326" w14:textId="20D77729" w:rsidR="009B3409" w:rsidRDefault="009B3409">
          <w:pPr>
            <w:pStyle w:val="TOC3"/>
            <w:rPr>
              <w:rFonts w:eastAsiaTheme="minorEastAsia" w:cstheme="minorBidi"/>
              <w:i w:val="0"/>
              <w:iCs w:val="0"/>
              <w:noProof/>
              <w:color w:val="auto"/>
              <w:kern w:val="2"/>
              <w:sz w:val="24"/>
              <w:szCs w:val="24"/>
              <w14:ligatures w14:val="standardContextual"/>
            </w:rPr>
          </w:pPr>
          <w:hyperlink w:anchor="_Toc175067151" w:history="1">
            <w:r w:rsidRPr="002051BF">
              <w:rPr>
                <w:rStyle w:val="Hyperlink"/>
                <w:noProof/>
              </w:rPr>
              <w:t>Preparing Interview Questions</w:t>
            </w:r>
            <w:r>
              <w:rPr>
                <w:noProof/>
                <w:webHidden/>
              </w:rPr>
              <w:tab/>
            </w:r>
            <w:r>
              <w:rPr>
                <w:noProof/>
                <w:webHidden/>
              </w:rPr>
              <w:fldChar w:fldCharType="begin"/>
            </w:r>
            <w:r>
              <w:rPr>
                <w:noProof/>
                <w:webHidden/>
              </w:rPr>
              <w:instrText xml:space="preserve"> PAGEREF _Toc175067151 \h </w:instrText>
            </w:r>
            <w:r>
              <w:rPr>
                <w:noProof/>
                <w:webHidden/>
              </w:rPr>
            </w:r>
            <w:r>
              <w:rPr>
                <w:noProof/>
                <w:webHidden/>
              </w:rPr>
              <w:fldChar w:fldCharType="separate"/>
            </w:r>
            <w:r w:rsidR="00F951D1">
              <w:rPr>
                <w:noProof/>
                <w:webHidden/>
              </w:rPr>
              <w:t>26</w:t>
            </w:r>
            <w:r>
              <w:rPr>
                <w:noProof/>
                <w:webHidden/>
              </w:rPr>
              <w:fldChar w:fldCharType="end"/>
            </w:r>
          </w:hyperlink>
        </w:p>
        <w:p w14:paraId="153AF605" w14:textId="65832D38" w:rsidR="009B3409" w:rsidRDefault="009B3409">
          <w:pPr>
            <w:pStyle w:val="TOC2"/>
            <w:rPr>
              <w:rFonts w:eastAsiaTheme="minorEastAsia" w:cstheme="minorBidi"/>
              <w:kern w:val="2"/>
              <w:sz w:val="24"/>
              <w:szCs w:val="24"/>
              <w14:ligatures w14:val="standardContextual"/>
            </w:rPr>
          </w:pPr>
          <w:hyperlink w:anchor="_Toc175067152" w:history="1">
            <w:r w:rsidRPr="002051BF">
              <w:rPr>
                <w:rStyle w:val="Hyperlink"/>
              </w:rPr>
              <w:t>Consistent Contact</w:t>
            </w:r>
            <w:r>
              <w:rPr>
                <w:webHidden/>
              </w:rPr>
              <w:tab/>
            </w:r>
            <w:r>
              <w:rPr>
                <w:webHidden/>
              </w:rPr>
              <w:fldChar w:fldCharType="begin"/>
            </w:r>
            <w:r>
              <w:rPr>
                <w:webHidden/>
              </w:rPr>
              <w:instrText xml:space="preserve"> PAGEREF _Toc175067152 \h </w:instrText>
            </w:r>
            <w:r>
              <w:rPr>
                <w:webHidden/>
              </w:rPr>
            </w:r>
            <w:r>
              <w:rPr>
                <w:webHidden/>
              </w:rPr>
              <w:fldChar w:fldCharType="separate"/>
            </w:r>
            <w:r w:rsidR="00F951D1">
              <w:rPr>
                <w:webHidden/>
              </w:rPr>
              <w:t>26</w:t>
            </w:r>
            <w:r>
              <w:rPr>
                <w:webHidden/>
              </w:rPr>
              <w:fldChar w:fldCharType="end"/>
            </w:r>
          </w:hyperlink>
        </w:p>
        <w:p w14:paraId="11FCCFCC" w14:textId="3CC8A31C" w:rsidR="009B3409" w:rsidRDefault="009B3409">
          <w:pPr>
            <w:pStyle w:val="TOC2"/>
            <w:rPr>
              <w:rFonts w:eastAsiaTheme="minorEastAsia" w:cstheme="minorBidi"/>
              <w:kern w:val="2"/>
              <w:sz w:val="24"/>
              <w:szCs w:val="24"/>
              <w14:ligatures w14:val="standardContextual"/>
            </w:rPr>
          </w:pPr>
          <w:hyperlink w:anchor="_Toc175067153" w:history="1">
            <w:r w:rsidRPr="002051BF">
              <w:rPr>
                <w:rStyle w:val="Hyperlink"/>
              </w:rPr>
              <w:t>Additional NVTI Resources</w:t>
            </w:r>
            <w:r>
              <w:rPr>
                <w:webHidden/>
              </w:rPr>
              <w:tab/>
            </w:r>
            <w:r>
              <w:rPr>
                <w:webHidden/>
              </w:rPr>
              <w:fldChar w:fldCharType="begin"/>
            </w:r>
            <w:r>
              <w:rPr>
                <w:webHidden/>
              </w:rPr>
              <w:instrText xml:space="preserve"> PAGEREF _Toc175067153 \h </w:instrText>
            </w:r>
            <w:r>
              <w:rPr>
                <w:webHidden/>
              </w:rPr>
            </w:r>
            <w:r>
              <w:rPr>
                <w:webHidden/>
              </w:rPr>
              <w:fldChar w:fldCharType="separate"/>
            </w:r>
            <w:r w:rsidR="00F951D1">
              <w:rPr>
                <w:webHidden/>
              </w:rPr>
              <w:t>27</w:t>
            </w:r>
            <w:r>
              <w:rPr>
                <w:webHidden/>
              </w:rPr>
              <w:fldChar w:fldCharType="end"/>
            </w:r>
          </w:hyperlink>
        </w:p>
        <w:p w14:paraId="2ABC7E82" w14:textId="707249E9" w:rsidR="009B3409" w:rsidRDefault="009B3409">
          <w:pPr>
            <w:pStyle w:val="TOC3"/>
            <w:rPr>
              <w:rFonts w:eastAsiaTheme="minorEastAsia" w:cstheme="minorBidi"/>
              <w:i w:val="0"/>
              <w:iCs w:val="0"/>
              <w:noProof/>
              <w:color w:val="auto"/>
              <w:kern w:val="2"/>
              <w:sz w:val="24"/>
              <w:szCs w:val="24"/>
              <w14:ligatures w14:val="standardContextual"/>
            </w:rPr>
          </w:pPr>
          <w:hyperlink w:anchor="_Toc175067154" w:history="1">
            <w:r w:rsidRPr="002051BF">
              <w:rPr>
                <w:rStyle w:val="Hyperlink"/>
                <w:noProof/>
              </w:rPr>
              <w:t>JVSG New Hire</w:t>
            </w:r>
            <w:r>
              <w:rPr>
                <w:noProof/>
                <w:webHidden/>
              </w:rPr>
              <w:tab/>
            </w:r>
            <w:r>
              <w:rPr>
                <w:noProof/>
                <w:webHidden/>
              </w:rPr>
              <w:fldChar w:fldCharType="begin"/>
            </w:r>
            <w:r>
              <w:rPr>
                <w:noProof/>
                <w:webHidden/>
              </w:rPr>
              <w:instrText xml:space="preserve"> PAGEREF _Toc175067154 \h </w:instrText>
            </w:r>
            <w:r>
              <w:rPr>
                <w:noProof/>
                <w:webHidden/>
              </w:rPr>
            </w:r>
            <w:r>
              <w:rPr>
                <w:noProof/>
                <w:webHidden/>
              </w:rPr>
              <w:fldChar w:fldCharType="separate"/>
            </w:r>
            <w:r w:rsidR="00F951D1">
              <w:rPr>
                <w:noProof/>
                <w:webHidden/>
              </w:rPr>
              <w:t>27</w:t>
            </w:r>
            <w:r>
              <w:rPr>
                <w:noProof/>
                <w:webHidden/>
              </w:rPr>
              <w:fldChar w:fldCharType="end"/>
            </w:r>
          </w:hyperlink>
        </w:p>
        <w:p w14:paraId="1C4DF9F3" w14:textId="39E31EB7" w:rsidR="009B3409" w:rsidRDefault="009B3409">
          <w:pPr>
            <w:pStyle w:val="TOC3"/>
            <w:rPr>
              <w:rFonts w:eastAsiaTheme="minorEastAsia" w:cstheme="minorBidi"/>
              <w:i w:val="0"/>
              <w:iCs w:val="0"/>
              <w:noProof/>
              <w:color w:val="auto"/>
              <w:kern w:val="2"/>
              <w:sz w:val="24"/>
              <w:szCs w:val="24"/>
              <w14:ligatures w14:val="standardContextual"/>
            </w:rPr>
          </w:pPr>
          <w:hyperlink w:anchor="_Toc175067155" w:history="1">
            <w:r w:rsidRPr="002051BF">
              <w:rPr>
                <w:rStyle w:val="Hyperlink"/>
                <w:noProof/>
              </w:rPr>
              <w:t>Microlearning</w:t>
            </w:r>
            <w:r>
              <w:rPr>
                <w:noProof/>
                <w:webHidden/>
              </w:rPr>
              <w:tab/>
            </w:r>
            <w:r>
              <w:rPr>
                <w:noProof/>
                <w:webHidden/>
              </w:rPr>
              <w:fldChar w:fldCharType="begin"/>
            </w:r>
            <w:r>
              <w:rPr>
                <w:noProof/>
                <w:webHidden/>
              </w:rPr>
              <w:instrText xml:space="preserve"> PAGEREF _Toc175067155 \h </w:instrText>
            </w:r>
            <w:r>
              <w:rPr>
                <w:noProof/>
                <w:webHidden/>
              </w:rPr>
            </w:r>
            <w:r>
              <w:rPr>
                <w:noProof/>
                <w:webHidden/>
              </w:rPr>
              <w:fldChar w:fldCharType="separate"/>
            </w:r>
            <w:r w:rsidR="00F951D1">
              <w:rPr>
                <w:noProof/>
                <w:webHidden/>
              </w:rPr>
              <w:t>27</w:t>
            </w:r>
            <w:r>
              <w:rPr>
                <w:noProof/>
                <w:webHidden/>
              </w:rPr>
              <w:fldChar w:fldCharType="end"/>
            </w:r>
          </w:hyperlink>
        </w:p>
        <w:p w14:paraId="767AA602" w14:textId="76718DA1" w:rsidR="009B3409" w:rsidRDefault="009B3409">
          <w:pPr>
            <w:pStyle w:val="TOC3"/>
            <w:rPr>
              <w:rFonts w:eastAsiaTheme="minorEastAsia" w:cstheme="minorBidi"/>
              <w:i w:val="0"/>
              <w:iCs w:val="0"/>
              <w:noProof/>
              <w:color w:val="auto"/>
              <w:kern w:val="2"/>
              <w:sz w:val="24"/>
              <w:szCs w:val="24"/>
              <w14:ligatures w14:val="standardContextual"/>
            </w:rPr>
          </w:pPr>
          <w:hyperlink w:anchor="_Toc175067156" w:history="1">
            <w:r w:rsidRPr="002051BF">
              <w:rPr>
                <w:rStyle w:val="Hyperlink"/>
                <w:noProof/>
              </w:rPr>
              <w:t>NVTI Learning Ecosystem</w:t>
            </w:r>
            <w:r>
              <w:rPr>
                <w:noProof/>
                <w:webHidden/>
              </w:rPr>
              <w:tab/>
            </w:r>
            <w:r>
              <w:rPr>
                <w:noProof/>
                <w:webHidden/>
              </w:rPr>
              <w:fldChar w:fldCharType="begin"/>
            </w:r>
            <w:r>
              <w:rPr>
                <w:noProof/>
                <w:webHidden/>
              </w:rPr>
              <w:instrText xml:space="preserve"> PAGEREF _Toc175067156 \h </w:instrText>
            </w:r>
            <w:r>
              <w:rPr>
                <w:noProof/>
                <w:webHidden/>
              </w:rPr>
            </w:r>
            <w:r>
              <w:rPr>
                <w:noProof/>
                <w:webHidden/>
              </w:rPr>
              <w:fldChar w:fldCharType="separate"/>
            </w:r>
            <w:r w:rsidR="00F951D1">
              <w:rPr>
                <w:noProof/>
                <w:webHidden/>
              </w:rPr>
              <w:t>27</w:t>
            </w:r>
            <w:r>
              <w:rPr>
                <w:noProof/>
                <w:webHidden/>
              </w:rPr>
              <w:fldChar w:fldCharType="end"/>
            </w:r>
          </w:hyperlink>
        </w:p>
        <w:p w14:paraId="5A3F868C" w14:textId="00A1F8B1" w:rsidR="009B3409" w:rsidRDefault="009B3409">
          <w:pPr>
            <w:pStyle w:val="TOC3"/>
            <w:rPr>
              <w:rFonts w:eastAsiaTheme="minorEastAsia" w:cstheme="minorBidi"/>
              <w:i w:val="0"/>
              <w:iCs w:val="0"/>
              <w:noProof/>
              <w:color w:val="auto"/>
              <w:kern w:val="2"/>
              <w:sz w:val="24"/>
              <w:szCs w:val="24"/>
              <w14:ligatures w14:val="standardContextual"/>
            </w:rPr>
          </w:pPr>
          <w:hyperlink w:anchor="_Toc175067157" w:history="1">
            <w:r w:rsidRPr="002051BF">
              <w:rPr>
                <w:rStyle w:val="Hyperlink"/>
                <w:noProof/>
              </w:rPr>
              <w:t>NVTI-JVSG Journey Map</w:t>
            </w:r>
            <w:r>
              <w:rPr>
                <w:noProof/>
                <w:webHidden/>
              </w:rPr>
              <w:tab/>
            </w:r>
            <w:r>
              <w:rPr>
                <w:noProof/>
                <w:webHidden/>
              </w:rPr>
              <w:fldChar w:fldCharType="begin"/>
            </w:r>
            <w:r>
              <w:rPr>
                <w:noProof/>
                <w:webHidden/>
              </w:rPr>
              <w:instrText xml:space="preserve"> PAGEREF _Toc175067157 \h </w:instrText>
            </w:r>
            <w:r>
              <w:rPr>
                <w:noProof/>
                <w:webHidden/>
              </w:rPr>
            </w:r>
            <w:r>
              <w:rPr>
                <w:noProof/>
                <w:webHidden/>
              </w:rPr>
              <w:fldChar w:fldCharType="separate"/>
            </w:r>
            <w:r w:rsidR="00F951D1">
              <w:rPr>
                <w:noProof/>
                <w:webHidden/>
              </w:rPr>
              <w:t>27</w:t>
            </w:r>
            <w:r>
              <w:rPr>
                <w:noProof/>
                <w:webHidden/>
              </w:rPr>
              <w:fldChar w:fldCharType="end"/>
            </w:r>
          </w:hyperlink>
        </w:p>
        <w:p w14:paraId="52199162" w14:textId="65385B92" w:rsidR="009B3409" w:rsidRDefault="009B3409">
          <w:pPr>
            <w:pStyle w:val="TOC3"/>
            <w:rPr>
              <w:rFonts w:eastAsiaTheme="minorEastAsia" w:cstheme="minorBidi"/>
              <w:i w:val="0"/>
              <w:iCs w:val="0"/>
              <w:noProof/>
              <w:color w:val="auto"/>
              <w:kern w:val="2"/>
              <w:sz w:val="24"/>
              <w:szCs w:val="24"/>
              <w14:ligatures w14:val="standardContextual"/>
            </w:rPr>
          </w:pPr>
          <w:hyperlink w:anchor="_Toc175067158" w:history="1">
            <w:r w:rsidRPr="002051BF">
              <w:rPr>
                <w:rStyle w:val="Hyperlink"/>
                <w:noProof/>
              </w:rPr>
              <w:t>JVSG Training Plans</w:t>
            </w:r>
            <w:r>
              <w:rPr>
                <w:noProof/>
                <w:webHidden/>
              </w:rPr>
              <w:tab/>
            </w:r>
            <w:r>
              <w:rPr>
                <w:noProof/>
                <w:webHidden/>
              </w:rPr>
              <w:fldChar w:fldCharType="begin"/>
            </w:r>
            <w:r>
              <w:rPr>
                <w:noProof/>
                <w:webHidden/>
              </w:rPr>
              <w:instrText xml:space="preserve"> PAGEREF _Toc175067158 \h </w:instrText>
            </w:r>
            <w:r>
              <w:rPr>
                <w:noProof/>
                <w:webHidden/>
              </w:rPr>
            </w:r>
            <w:r>
              <w:rPr>
                <w:noProof/>
                <w:webHidden/>
              </w:rPr>
              <w:fldChar w:fldCharType="separate"/>
            </w:r>
            <w:r w:rsidR="00F951D1">
              <w:rPr>
                <w:noProof/>
                <w:webHidden/>
              </w:rPr>
              <w:t>27</w:t>
            </w:r>
            <w:r>
              <w:rPr>
                <w:noProof/>
                <w:webHidden/>
              </w:rPr>
              <w:fldChar w:fldCharType="end"/>
            </w:r>
          </w:hyperlink>
        </w:p>
        <w:p w14:paraId="39EB455A" w14:textId="18636813" w:rsidR="009B3409" w:rsidRDefault="009B3409">
          <w:pPr>
            <w:pStyle w:val="TOC3"/>
            <w:rPr>
              <w:rFonts w:eastAsiaTheme="minorEastAsia" w:cstheme="minorBidi"/>
              <w:i w:val="0"/>
              <w:iCs w:val="0"/>
              <w:noProof/>
              <w:color w:val="auto"/>
              <w:kern w:val="2"/>
              <w:sz w:val="24"/>
              <w:szCs w:val="24"/>
              <w14:ligatures w14:val="standardContextual"/>
            </w:rPr>
          </w:pPr>
          <w:hyperlink w:anchor="_Toc175067159" w:history="1">
            <w:r w:rsidRPr="002051BF">
              <w:rPr>
                <w:rStyle w:val="Hyperlink"/>
                <w:noProof/>
              </w:rPr>
              <w:t>Certificate Program</w:t>
            </w:r>
            <w:r>
              <w:rPr>
                <w:noProof/>
                <w:webHidden/>
              </w:rPr>
              <w:tab/>
            </w:r>
            <w:r>
              <w:rPr>
                <w:noProof/>
                <w:webHidden/>
              </w:rPr>
              <w:fldChar w:fldCharType="begin"/>
            </w:r>
            <w:r>
              <w:rPr>
                <w:noProof/>
                <w:webHidden/>
              </w:rPr>
              <w:instrText xml:space="preserve"> PAGEREF _Toc175067159 \h </w:instrText>
            </w:r>
            <w:r>
              <w:rPr>
                <w:noProof/>
                <w:webHidden/>
              </w:rPr>
            </w:r>
            <w:r>
              <w:rPr>
                <w:noProof/>
                <w:webHidden/>
              </w:rPr>
              <w:fldChar w:fldCharType="separate"/>
            </w:r>
            <w:r w:rsidR="00F951D1">
              <w:rPr>
                <w:noProof/>
                <w:webHidden/>
              </w:rPr>
              <w:t>27</w:t>
            </w:r>
            <w:r>
              <w:rPr>
                <w:noProof/>
                <w:webHidden/>
              </w:rPr>
              <w:fldChar w:fldCharType="end"/>
            </w:r>
          </w:hyperlink>
        </w:p>
        <w:p w14:paraId="11D064FD" w14:textId="64884EEE" w:rsidR="009B3409" w:rsidRDefault="009B3409">
          <w:pPr>
            <w:pStyle w:val="TOC3"/>
            <w:rPr>
              <w:rFonts w:eastAsiaTheme="minorEastAsia" w:cstheme="minorBidi"/>
              <w:i w:val="0"/>
              <w:iCs w:val="0"/>
              <w:noProof/>
              <w:color w:val="auto"/>
              <w:kern w:val="2"/>
              <w:sz w:val="24"/>
              <w:szCs w:val="24"/>
              <w14:ligatures w14:val="standardContextual"/>
            </w:rPr>
          </w:pPr>
          <w:hyperlink w:anchor="_Toc175067160" w:history="1">
            <w:r w:rsidRPr="002051BF">
              <w:rPr>
                <w:rStyle w:val="Hyperlink"/>
                <w:noProof/>
              </w:rPr>
              <w:t>Subscribe to the NVTI Newsletter</w:t>
            </w:r>
            <w:r>
              <w:rPr>
                <w:noProof/>
                <w:webHidden/>
              </w:rPr>
              <w:tab/>
            </w:r>
            <w:r>
              <w:rPr>
                <w:noProof/>
                <w:webHidden/>
              </w:rPr>
              <w:fldChar w:fldCharType="begin"/>
            </w:r>
            <w:r>
              <w:rPr>
                <w:noProof/>
                <w:webHidden/>
              </w:rPr>
              <w:instrText xml:space="preserve"> PAGEREF _Toc175067160 \h </w:instrText>
            </w:r>
            <w:r>
              <w:rPr>
                <w:noProof/>
                <w:webHidden/>
              </w:rPr>
            </w:r>
            <w:r>
              <w:rPr>
                <w:noProof/>
                <w:webHidden/>
              </w:rPr>
              <w:fldChar w:fldCharType="separate"/>
            </w:r>
            <w:r w:rsidR="00F951D1">
              <w:rPr>
                <w:noProof/>
                <w:webHidden/>
              </w:rPr>
              <w:t>27</w:t>
            </w:r>
            <w:r>
              <w:rPr>
                <w:noProof/>
                <w:webHidden/>
              </w:rPr>
              <w:fldChar w:fldCharType="end"/>
            </w:r>
          </w:hyperlink>
        </w:p>
        <w:p w14:paraId="02BF08D8" w14:textId="72B1E4B8" w:rsidR="009B3409" w:rsidRDefault="009B3409">
          <w:pPr>
            <w:pStyle w:val="TOC1"/>
            <w:rPr>
              <w:rFonts w:eastAsiaTheme="minorEastAsia" w:cstheme="minorBidi"/>
              <w:b w:val="0"/>
              <w:bCs w:val="0"/>
              <w:caps w:val="0"/>
              <w:noProof/>
              <w:color w:val="auto"/>
              <w:kern w:val="2"/>
              <w:sz w:val="24"/>
              <w:szCs w:val="24"/>
              <w14:ligatures w14:val="standardContextual"/>
            </w:rPr>
          </w:pPr>
          <w:hyperlink w:anchor="_Toc175067161" w:history="1">
            <w:r w:rsidRPr="002051BF">
              <w:rPr>
                <w:rStyle w:val="Hyperlink"/>
                <w:noProof/>
              </w:rPr>
              <w:t>WHAT RESOURCES MIGHT I FIND USEFUL TO REFERENCE?</w:t>
            </w:r>
            <w:r>
              <w:rPr>
                <w:noProof/>
                <w:webHidden/>
              </w:rPr>
              <w:tab/>
            </w:r>
            <w:r>
              <w:rPr>
                <w:noProof/>
                <w:webHidden/>
              </w:rPr>
              <w:fldChar w:fldCharType="begin"/>
            </w:r>
            <w:r>
              <w:rPr>
                <w:noProof/>
                <w:webHidden/>
              </w:rPr>
              <w:instrText xml:space="preserve"> PAGEREF _Toc175067161 \h </w:instrText>
            </w:r>
            <w:r>
              <w:rPr>
                <w:noProof/>
                <w:webHidden/>
              </w:rPr>
            </w:r>
            <w:r>
              <w:rPr>
                <w:noProof/>
                <w:webHidden/>
              </w:rPr>
              <w:fldChar w:fldCharType="separate"/>
            </w:r>
            <w:r w:rsidR="00F951D1">
              <w:rPr>
                <w:noProof/>
                <w:webHidden/>
              </w:rPr>
              <w:t>28</w:t>
            </w:r>
            <w:r>
              <w:rPr>
                <w:noProof/>
                <w:webHidden/>
              </w:rPr>
              <w:fldChar w:fldCharType="end"/>
            </w:r>
          </w:hyperlink>
        </w:p>
        <w:p w14:paraId="75C2EC28" w14:textId="7B2E453E" w:rsidR="009B3409" w:rsidRDefault="009B3409">
          <w:pPr>
            <w:pStyle w:val="TOC1"/>
            <w:rPr>
              <w:rFonts w:eastAsiaTheme="minorEastAsia" w:cstheme="minorBidi"/>
              <w:b w:val="0"/>
              <w:bCs w:val="0"/>
              <w:caps w:val="0"/>
              <w:noProof/>
              <w:color w:val="auto"/>
              <w:kern w:val="2"/>
              <w:sz w:val="24"/>
              <w:szCs w:val="24"/>
              <w14:ligatures w14:val="standardContextual"/>
            </w:rPr>
          </w:pPr>
          <w:hyperlink w:anchor="_Toc175067162" w:history="1">
            <w:r w:rsidRPr="002051BF">
              <w:rPr>
                <w:rStyle w:val="Hyperlink"/>
                <w:noProof/>
              </w:rPr>
              <w:t>ACRONYMS &amp; GLOSSARY</w:t>
            </w:r>
            <w:r>
              <w:rPr>
                <w:noProof/>
                <w:webHidden/>
              </w:rPr>
              <w:tab/>
            </w:r>
            <w:r>
              <w:rPr>
                <w:noProof/>
                <w:webHidden/>
              </w:rPr>
              <w:fldChar w:fldCharType="begin"/>
            </w:r>
            <w:r>
              <w:rPr>
                <w:noProof/>
                <w:webHidden/>
              </w:rPr>
              <w:instrText xml:space="preserve"> PAGEREF _Toc175067162 \h </w:instrText>
            </w:r>
            <w:r>
              <w:rPr>
                <w:noProof/>
                <w:webHidden/>
              </w:rPr>
            </w:r>
            <w:r>
              <w:rPr>
                <w:noProof/>
                <w:webHidden/>
              </w:rPr>
              <w:fldChar w:fldCharType="separate"/>
            </w:r>
            <w:r w:rsidR="00F951D1">
              <w:rPr>
                <w:noProof/>
                <w:webHidden/>
              </w:rPr>
              <w:t>30</w:t>
            </w:r>
            <w:r>
              <w:rPr>
                <w:noProof/>
                <w:webHidden/>
              </w:rPr>
              <w:fldChar w:fldCharType="end"/>
            </w:r>
          </w:hyperlink>
        </w:p>
        <w:p w14:paraId="51EAA262" w14:textId="1A9176C5" w:rsidR="009B3409" w:rsidRDefault="009B3409">
          <w:pPr>
            <w:pStyle w:val="TOC1"/>
            <w:rPr>
              <w:rFonts w:eastAsiaTheme="minorEastAsia" w:cstheme="minorBidi"/>
              <w:b w:val="0"/>
              <w:bCs w:val="0"/>
              <w:caps w:val="0"/>
              <w:noProof/>
              <w:color w:val="auto"/>
              <w:kern w:val="2"/>
              <w:sz w:val="24"/>
              <w:szCs w:val="24"/>
              <w14:ligatures w14:val="standardContextual"/>
            </w:rPr>
          </w:pPr>
          <w:hyperlink w:anchor="_Toc175067163" w:history="1">
            <w:r w:rsidRPr="002051BF">
              <w:rPr>
                <w:rStyle w:val="Hyperlink"/>
                <w:rFonts w:eastAsia="Times New Roman"/>
                <w:noProof/>
              </w:rPr>
              <w:t>CONCLUSION</w:t>
            </w:r>
            <w:r>
              <w:rPr>
                <w:noProof/>
                <w:webHidden/>
              </w:rPr>
              <w:tab/>
            </w:r>
            <w:r>
              <w:rPr>
                <w:noProof/>
                <w:webHidden/>
              </w:rPr>
              <w:fldChar w:fldCharType="begin"/>
            </w:r>
            <w:r>
              <w:rPr>
                <w:noProof/>
                <w:webHidden/>
              </w:rPr>
              <w:instrText xml:space="preserve"> PAGEREF _Toc175067163 \h </w:instrText>
            </w:r>
            <w:r>
              <w:rPr>
                <w:noProof/>
                <w:webHidden/>
              </w:rPr>
            </w:r>
            <w:r>
              <w:rPr>
                <w:noProof/>
                <w:webHidden/>
              </w:rPr>
              <w:fldChar w:fldCharType="separate"/>
            </w:r>
            <w:r w:rsidR="00F951D1">
              <w:rPr>
                <w:noProof/>
                <w:webHidden/>
              </w:rPr>
              <w:t>30</w:t>
            </w:r>
            <w:r>
              <w:rPr>
                <w:noProof/>
                <w:webHidden/>
              </w:rPr>
              <w:fldChar w:fldCharType="end"/>
            </w:r>
          </w:hyperlink>
        </w:p>
        <w:p w14:paraId="3AB73019" w14:textId="31647114" w:rsidR="00D042C8" w:rsidRDefault="00D042C8" w:rsidP="00E76174">
          <w:pPr>
            <w:spacing w:after="240"/>
          </w:pPr>
          <w:r>
            <w:rPr>
              <w:b/>
              <w:bCs/>
              <w:noProof/>
            </w:rPr>
            <w:fldChar w:fldCharType="end"/>
          </w:r>
        </w:p>
      </w:sdtContent>
    </w:sdt>
    <w:p w14:paraId="01044394" w14:textId="77777777" w:rsidR="00AC4403" w:rsidRDefault="00AC4403">
      <w:pPr>
        <w:rPr>
          <w:rFonts w:asciiTheme="minorHAnsi" w:eastAsiaTheme="majorEastAsia" w:hAnsiTheme="minorHAnsi"/>
          <w:b/>
          <w:bCs/>
          <w:color w:val="5F7FA6"/>
          <w:sz w:val="36"/>
          <w:szCs w:val="36"/>
          <w:lang w:eastAsia="ja-JP"/>
        </w:rPr>
      </w:pPr>
      <w:r>
        <w:rPr>
          <w:caps/>
        </w:rPr>
        <w:br w:type="page"/>
      </w:r>
    </w:p>
    <w:p w14:paraId="4A49CCCB" w14:textId="63CE6BA3" w:rsidR="009F3CF2" w:rsidRPr="00222C59" w:rsidRDefault="000635CB" w:rsidP="00E76174">
      <w:pPr>
        <w:pStyle w:val="Heading1"/>
        <w:spacing w:before="0"/>
      </w:pPr>
      <w:bookmarkStart w:id="1" w:name="_Toc175067124"/>
      <w:r>
        <w:rPr>
          <w:caps w:val="0"/>
        </w:rPr>
        <w:lastRenderedPageBreak/>
        <w:t>INTRODUCTION</w:t>
      </w:r>
      <w:bookmarkEnd w:id="1"/>
    </w:p>
    <w:p w14:paraId="14FFBCCB" w14:textId="24ED6F5E" w:rsidR="00AC4403" w:rsidRDefault="00AC4403" w:rsidP="00E76174">
      <w:pPr>
        <w:spacing w:after="240"/>
        <w:rPr>
          <w:color w:val="auto"/>
          <w:sz w:val="24"/>
          <w:szCs w:val="24"/>
        </w:rPr>
      </w:pPr>
      <w:r>
        <w:rPr>
          <w:color w:val="auto"/>
          <w:sz w:val="24"/>
          <w:szCs w:val="24"/>
        </w:rPr>
        <w:t xml:space="preserve">Congratulations on your recent job </w:t>
      </w:r>
      <w:r w:rsidR="0017763A">
        <w:rPr>
          <w:color w:val="auto"/>
          <w:sz w:val="24"/>
          <w:szCs w:val="24"/>
        </w:rPr>
        <w:t>appointment!</w:t>
      </w:r>
    </w:p>
    <w:p w14:paraId="3A39FF91" w14:textId="1BA145CE" w:rsidR="009F3CF2" w:rsidRPr="009F3CF2" w:rsidRDefault="009F3CF2" w:rsidP="00E76174">
      <w:pPr>
        <w:spacing w:after="240"/>
        <w:rPr>
          <w:color w:val="auto"/>
          <w:sz w:val="24"/>
          <w:szCs w:val="24"/>
        </w:rPr>
      </w:pPr>
      <w:r w:rsidRPr="000D2AFF">
        <w:rPr>
          <w:color w:val="auto"/>
          <w:sz w:val="24"/>
          <w:szCs w:val="24"/>
        </w:rPr>
        <w:t>We are</w:t>
      </w:r>
      <w:r w:rsidRPr="009F3CF2">
        <w:rPr>
          <w:color w:val="auto"/>
          <w:sz w:val="24"/>
          <w:szCs w:val="24"/>
        </w:rPr>
        <w:t xml:space="preserve"> NVTI, and we </w:t>
      </w:r>
      <w:r w:rsidR="000D2AFF" w:rsidRPr="000D2AFF">
        <w:rPr>
          <w:color w:val="auto"/>
          <w:sz w:val="24"/>
          <w:szCs w:val="24"/>
        </w:rPr>
        <w:t xml:space="preserve">provide specialized training and professional skills enhancement for veterans’ service </w:t>
      </w:r>
      <w:proofErr w:type="gramStart"/>
      <w:r w:rsidR="000D2AFF" w:rsidRPr="000D2AFF">
        <w:rPr>
          <w:color w:val="auto"/>
          <w:sz w:val="24"/>
          <w:szCs w:val="24"/>
        </w:rPr>
        <w:t>providers</w:t>
      </w:r>
      <w:proofErr w:type="gramEnd"/>
      <w:r w:rsidR="000D2AFF" w:rsidRPr="000D2AFF">
        <w:rPr>
          <w:color w:val="auto"/>
          <w:sz w:val="24"/>
          <w:szCs w:val="24"/>
        </w:rPr>
        <w:t xml:space="preserve"> staff.</w:t>
      </w:r>
    </w:p>
    <w:p w14:paraId="5E0E3437" w14:textId="77777777" w:rsidR="009F3CF2" w:rsidRPr="009F3CF2" w:rsidRDefault="009F3CF2" w:rsidP="00E76174">
      <w:pPr>
        <w:spacing w:after="240"/>
        <w:rPr>
          <w:color w:val="auto"/>
          <w:sz w:val="24"/>
          <w:szCs w:val="24"/>
        </w:rPr>
      </w:pPr>
      <w:r w:rsidRPr="009F3CF2">
        <w:rPr>
          <w:color w:val="auto"/>
          <w:sz w:val="24"/>
          <w:szCs w:val="24"/>
        </w:rPr>
        <w:t xml:space="preserve">To help orient you to your new job, the National Veterans’ Training Institute (NVTI) has designed this primer to assist newly hired Jobs for Veterans State Grants (JVSG) state staff and supervisors in understanding and applying the legal requirements to their jobs. </w:t>
      </w:r>
    </w:p>
    <w:p w14:paraId="61F61A50" w14:textId="77777777" w:rsidR="009F3CF2" w:rsidRPr="009F3CF2" w:rsidRDefault="009F3CF2" w:rsidP="00E76174">
      <w:pPr>
        <w:spacing w:after="240"/>
        <w:rPr>
          <w:color w:val="auto"/>
          <w:sz w:val="24"/>
          <w:szCs w:val="24"/>
        </w:rPr>
      </w:pPr>
      <w:r w:rsidRPr="009F3CF2">
        <w:rPr>
          <w:color w:val="auto"/>
          <w:sz w:val="24"/>
          <w:szCs w:val="24"/>
        </w:rPr>
        <w:t xml:space="preserve">You will gain a basic understanding of the JVSG mission, vision, policies, and your responsibilities. As a JVSG-funded staff member, you play a special part in </w:t>
      </w:r>
      <w:proofErr w:type="gramStart"/>
      <w:r w:rsidRPr="009F3CF2">
        <w:rPr>
          <w:color w:val="auto"/>
          <w:sz w:val="24"/>
          <w:szCs w:val="24"/>
        </w:rPr>
        <w:t>filling</w:t>
      </w:r>
      <w:proofErr w:type="gramEnd"/>
      <w:r w:rsidRPr="009F3CF2">
        <w:rPr>
          <w:color w:val="auto"/>
          <w:sz w:val="24"/>
          <w:szCs w:val="24"/>
        </w:rPr>
        <w:t xml:space="preserve"> the needs of job-seeking veterans in your state. </w:t>
      </w:r>
    </w:p>
    <w:p w14:paraId="395C6453" w14:textId="1ED931A0" w:rsidR="009F3CF2" w:rsidRPr="009F3CF2" w:rsidRDefault="002E1BCB" w:rsidP="00E76174">
      <w:pPr>
        <w:spacing w:after="240"/>
        <w:rPr>
          <w:color w:val="auto"/>
          <w:sz w:val="24"/>
          <w:szCs w:val="24"/>
        </w:rPr>
      </w:pPr>
      <w:r w:rsidRPr="002E1BCB">
        <w:rPr>
          <w:rFonts w:asciiTheme="minorHAnsi" w:hAnsiTheme="minorHAnsi"/>
          <w:b/>
          <w:i/>
          <w:noProof/>
          <w:sz w:val="24"/>
          <w:szCs w:val="24"/>
        </w:rPr>
        <w:drawing>
          <wp:anchor distT="0" distB="0" distL="114300" distR="114300" simplePos="0" relativeHeight="251658297" behindDoc="0" locked="0" layoutInCell="1" allowOverlap="1" wp14:anchorId="299EF9DB" wp14:editId="62DE5AD2">
            <wp:simplePos x="0" y="0"/>
            <wp:positionH relativeFrom="margin">
              <wp:align>left</wp:align>
            </wp:positionH>
            <wp:positionV relativeFrom="paragraph">
              <wp:posOffset>648970</wp:posOffset>
            </wp:positionV>
            <wp:extent cx="648970" cy="640080"/>
            <wp:effectExtent l="0" t="0" r="0" b="7620"/>
            <wp:wrapSquare wrapText="bothSides"/>
            <wp:docPr id="1008002115" name="Picture 11">
              <a:extLst xmlns:a="http://schemas.openxmlformats.org/drawingml/2006/main">
                <a:ext uri="{FF2B5EF4-FFF2-40B4-BE49-F238E27FC236}">
                  <a16:creationId xmlns:a16="http://schemas.microsoft.com/office/drawing/2014/main" id="{4E46BAF4-D87A-2794-F81F-A253500B9CB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02115" name="Picture 11">
                      <a:extLst>
                        <a:ext uri="{FF2B5EF4-FFF2-40B4-BE49-F238E27FC236}">
                          <a16:creationId xmlns:a16="http://schemas.microsoft.com/office/drawing/2014/main" id="{4E46BAF4-D87A-2794-F81F-A253500B9CB4}"/>
                        </a:ex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8970" cy="640080"/>
                    </a:xfrm>
                    <a:prstGeom prst="rect">
                      <a:avLst/>
                    </a:prstGeom>
                  </pic:spPr>
                </pic:pic>
              </a:graphicData>
            </a:graphic>
          </wp:anchor>
        </w:drawing>
      </w:r>
      <w:r w:rsidR="009F3CF2" w:rsidRPr="009F3CF2">
        <w:rPr>
          <w:color w:val="auto"/>
          <w:sz w:val="24"/>
          <w:szCs w:val="24"/>
        </w:rPr>
        <w:t>We prepared this primer to make you aware of what you can expect as you serve job-seeking veterans and what the U.S. Department of Labor, Veterans’ Employment and Training Service (DOL VETS) will expect from you.</w:t>
      </w:r>
    </w:p>
    <w:p w14:paraId="5FC01717" w14:textId="25ADB9DE" w:rsidR="00547CB3" w:rsidRDefault="00547CB3" w:rsidP="00547CB3">
      <w:pPr>
        <w:rPr>
          <w:rFonts w:asciiTheme="minorHAnsi" w:hAnsiTheme="minorHAnsi"/>
          <w:b/>
          <w:i/>
          <w:sz w:val="24"/>
          <w:szCs w:val="24"/>
        </w:rPr>
      </w:pPr>
      <w:r>
        <w:rPr>
          <w:rFonts w:asciiTheme="minorHAnsi" w:hAnsiTheme="minorHAnsi"/>
          <w:b/>
          <w:i/>
          <w:sz w:val="24"/>
          <w:szCs w:val="24"/>
        </w:rPr>
        <w:t>Tip</w:t>
      </w:r>
      <w:r w:rsidRPr="006A4E7A">
        <w:rPr>
          <w:rFonts w:asciiTheme="minorHAnsi" w:hAnsiTheme="minorHAnsi"/>
          <w:b/>
          <w:i/>
          <w:sz w:val="24"/>
          <w:szCs w:val="24"/>
        </w:rPr>
        <w:t>:</w:t>
      </w:r>
      <w:r w:rsidRPr="006A4E7A">
        <w:rPr>
          <w:rFonts w:asciiTheme="minorHAnsi" w:hAnsiTheme="minorHAnsi"/>
          <w:b/>
          <w:i/>
          <w:sz w:val="24"/>
          <w:szCs w:val="24"/>
        </w:rPr>
        <w:tab/>
      </w:r>
    </w:p>
    <w:p w14:paraId="32712D8A" w14:textId="77777777" w:rsidR="00547CB3" w:rsidRDefault="00547CB3" w:rsidP="00547CB3">
      <w:pPr>
        <w:spacing w:after="240"/>
        <w:rPr>
          <w:color w:val="auto"/>
          <w:sz w:val="24"/>
          <w:szCs w:val="24"/>
        </w:rPr>
      </w:pPr>
      <w:r w:rsidRPr="009F3CF2">
        <w:rPr>
          <w:color w:val="auto"/>
          <w:sz w:val="24"/>
          <w:szCs w:val="24"/>
        </w:rPr>
        <w:t>While this Primer uses terms like DVOP specialists, LVER staff, and CODL staff, and American Job Centers (AJCs) your state may use different terms.</w:t>
      </w:r>
    </w:p>
    <w:p w14:paraId="6742C4DD" w14:textId="1BAC0CBB" w:rsidR="00547CB3" w:rsidRDefault="00547CB3" w:rsidP="00547CB3">
      <w:pPr>
        <w:rPr>
          <w:rStyle w:val="Hyperlink"/>
          <w:rFonts w:asciiTheme="minorHAnsi" w:hAnsiTheme="minorHAnsi"/>
          <w:b/>
          <w:i/>
          <w:color w:val="000000" w:themeColor="text1"/>
          <w:sz w:val="24"/>
          <w:szCs w:val="24"/>
          <w:u w:val="none"/>
        </w:rPr>
      </w:pPr>
    </w:p>
    <w:p w14:paraId="6E6625AC" w14:textId="77777777" w:rsidR="00547CB3" w:rsidRDefault="00547CB3" w:rsidP="00E76174">
      <w:pPr>
        <w:spacing w:after="240"/>
        <w:rPr>
          <w:color w:val="auto"/>
          <w:sz w:val="24"/>
          <w:szCs w:val="24"/>
        </w:rPr>
      </w:pPr>
    </w:p>
    <w:p w14:paraId="2EFBDC18" w14:textId="5F04395D" w:rsidR="009F3CF2" w:rsidRPr="000D2AFF" w:rsidRDefault="005131F9" w:rsidP="00E76174">
      <w:pPr>
        <w:spacing w:after="240"/>
        <w:rPr>
          <w:color w:val="auto"/>
          <w:sz w:val="24"/>
          <w:szCs w:val="24"/>
        </w:rPr>
      </w:pPr>
      <w:r>
        <w:rPr>
          <w:color w:val="auto"/>
          <w:sz w:val="24"/>
          <w:szCs w:val="24"/>
        </w:rPr>
        <w:br w:type="page"/>
      </w:r>
    </w:p>
    <w:p w14:paraId="5AC3C331" w14:textId="3011EC41" w:rsidR="00A64429" w:rsidRPr="00222C59" w:rsidRDefault="000635CB" w:rsidP="00E76174">
      <w:pPr>
        <w:pStyle w:val="Heading1"/>
        <w:spacing w:before="0"/>
      </w:pPr>
      <w:bookmarkStart w:id="2" w:name="_Toc175067125"/>
      <w:r>
        <w:rPr>
          <w:caps w:val="0"/>
        </w:rPr>
        <w:lastRenderedPageBreak/>
        <w:t>WHAT IS THE DEPARTMENT OF LABOR, VETERANS’ EMPLOYMENT AND TRAINING SERVICE?</w:t>
      </w:r>
      <w:bookmarkEnd w:id="2"/>
      <w:r>
        <w:rPr>
          <w:caps w:val="0"/>
        </w:rPr>
        <w:t xml:space="preserve"> </w:t>
      </w:r>
    </w:p>
    <w:p w14:paraId="587826D2" w14:textId="276FEEEA" w:rsidR="00234946" w:rsidRDefault="00DD2602" w:rsidP="00E76174">
      <w:pPr>
        <w:spacing w:after="240"/>
        <w:rPr>
          <w:sz w:val="24"/>
        </w:rPr>
      </w:pPr>
      <w:r w:rsidRPr="00247FAD">
        <w:rPr>
          <w:rFonts w:asciiTheme="minorHAnsi" w:hAnsiTheme="minorHAnsi"/>
          <w:b/>
          <w:i/>
          <w:noProof/>
          <w:sz w:val="20"/>
          <w:szCs w:val="20"/>
        </w:rPr>
        <w:drawing>
          <wp:anchor distT="0" distB="0" distL="114300" distR="114300" simplePos="0" relativeHeight="251658252" behindDoc="1" locked="0" layoutInCell="1" allowOverlap="1" wp14:anchorId="319CEEBE" wp14:editId="4ABF3A17">
            <wp:simplePos x="0" y="0"/>
            <wp:positionH relativeFrom="margin">
              <wp:align>left</wp:align>
            </wp:positionH>
            <wp:positionV relativeFrom="paragraph">
              <wp:posOffset>611505</wp:posOffset>
            </wp:positionV>
            <wp:extent cx="831466" cy="640080"/>
            <wp:effectExtent l="0" t="0" r="6985" b="0"/>
            <wp:wrapSquare wrapText="bothSides"/>
            <wp:docPr id="1504895746" name="Picture 1504895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46" name="Picture 150489574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466" cy="640080"/>
                    </a:xfrm>
                    <a:prstGeom prst="rect">
                      <a:avLst/>
                    </a:prstGeom>
                  </pic:spPr>
                </pic:pic>
              </a:graphicData>
            </a:graphic>
            <wp14:sizeRelH relativeFrom="page">
              <wp14:pctWidth>0</wp14:pctWidth>
            </wp14:sizeRelH>
            <wp14:sizeRelV relativeFrom="page">
              <wp14:pctHeight>0</wp14:pctHeight>
            </wp14:sizeRelV>
          </wp:anchor>
        </w:drawing>
      </w:r>
      <w:r w:rsidR="00A64429" w:rsidRPr="00247FAD">
        <w:rPr>
          <w:sz w:val="24"/>
        </w:rPr>
        <w:t>The Veterans’ Employment and Training Service (VETS) is an</w:t>
      </w:r>
      <w:r w:rsidR="005131F9">
        <w:rPr>
          <w:sz w:val="24"/>
        </w:rPr>
        <w:t xml:space="preserve"> </w:t>
      </w:r>
      <w:r w:rsidR="00A64429" w:rsidRPr="00247FAD">
        <w:rPr>
          <w:sz w:val="24"/>
        </w:rPr>
        <w:t>office within the U.S. Department of Labor (DOL).</w:t>
      </w:r>
      <w:r w:rsidR="007F128F" w:rsidRPr="00247FAD">
        <w:rPr>
          <w:sz w:val="24"/>
        </w:rPr>
        <w:t xml:space="preserve"> </w:t>
      </w:r>
      <w:r w:rsidR="00A64429" w:rsidRPr="00247FAD">
        <w:rPr>
          <w:sz w:val="24"/>
        </w:rPr>
        <w:t xml:space="preserve">VETS is </w:t>
      </w:r>
      <w:r w:rsidR="00A64429" w:rsidRPr="0035467E">
        <w:rPr>
          <w:sz w:val="24"/>
        </w:rPr>
        <w:t>led</w:t>
      </w:r>
      <w:r w:rsidR="00A64429" w:rsidRPr="00247FAD">
        <w:rPr>
          <w:sz w:val="24"/>
        </w:rPr>
        <w:t xml:space="preserve"> by the Assistant Secretary and</w:t>
      </w:r>
      <w:r w:rsidR="00E1184D" w:rsidRPr="00247FAD">
        <w:rPr>
          <w:sz w:val="24"/>
        </w:rPr>
        <w:t xml:space="preserve"> two Deputy Assistant Secretaries.</w:t>
      </w:r>
    </w:p>
    <w:p w14:paraId="1D009D97" w14:textId="185246B9" w:rsidR="00F22D87" w:rsidRDefault="0099534B" w:rsidP="00E76174">
      <w:pPr>
        <w:rPr>
          <w:rFonts w:asciiTheme="minorHAnsi" w:hAnsiTheme="minorHAnsi"/>
          <w:b/>
          <w:i/>
          <w:sz w:val="24"/>
          <w:szCs w:val="24"/>
        </w:rPr>
      </w:pPr>
      <w:r w:rsidRPr="006A4E7A">
        <w:rPr>
          <w:rFonts w:asciiTheme="minorHAnsi" w:hAnsiTheme="minorHAnsi"/>
          <w:b/>
          <w:i/>
          <w:sz w:val="24"/>
          <w:szCs w:val="24"/>
        </w:rPr>
        <w:t xml:space="preserve">Refer to </w:t>
      </w:r>
      <w:r w:rsidR="00E928D9" w:rsidRPr="006A4E7A">
        <w:rPr>
          <w:rFonts w:asciiTheme="minorHAnsi" w:hAnsiTheme="minorHAnsi"/>
          <w:b/>
          <w:i/>
          <w:sz w:val="24"/>
          <w:szCs w:val="24"/>
        </w:rPr>
        <w:t>W</w:t>
      </w:r>
      <w:r w:rsidRPr="006A4E7A">
        <w:rPr>
          <w:rFonts w:asciiTheme="minorHAnsi" w:hAnsiTheme="minorHAnsi"/>
          <w:b/>
          <w:i/>
          <w:sz w:val="24"/>
          <w:szCs w:val="24"/>
        </w:rPr>
        <w:t>ebsite:</w:t>
      </w:r>
      <w:r w:rsidR="002E4161" w:rsidRPr="006A4E7A">
        <w:rPr>
          <w:rFonts w:asciiTheme="minorHAnsi" w:hAnsiTheme="minorHAnsi"/>
          <w:b/>
          <w:i/>
          <w:sz w:val="24"/>
          <w:szCs w:val="24"/>
        </w:rPr>
        <w:tab/>
      </w:r>
    </w:p>
    <w:p w14:paraId="245031C3" w14:textId="77777777" w:rsidR="00F22D87" w:rsidRDefault="002E4161" w:rsidP="00E76174">
      <w:pPr>
        <w:rPr>
          <w:rStyle w:val="Hyperlink"/>
          <w:rFonts w:asciiTheme="minorHAnsi" w:hAnsiTheme="minorHAnsi"/>
          <w:b/>
          <w:i/>
          <w:color w:val="000000" w:themeColor="text1"/>
          <w:sz w:val="24"/>
          <w:szCs w:val="24"/>
          <w:u w:val="none"/>
        </w:rPr>
      </w:pPr>
      <w:r w:rsidRPr="004B5422">
        <w:rPr>
          <w:rStyle w:val="Hyperlink"/>
          <w:color w:val="000000" w:themeColor="text1"/>
          <w:sz w:val="20"/>
          <w:szCs w:val="20"/>
          <w:u w:val="none"/>
        </w:rPr>
        <w:t>For more information about VETS</w:t>
      </w:r>
      <w:r w:rsidR="00A33302">
        <w:rPr>
          <w:rStyle w:val="Hyperlink"/>
          <w:color w:val="000000" w:themeColor="text1"/>
          <w:sz w:val="20"/>
          <w:szCs w:val="20"/>
          <w:u w:val="none"/>
        </w:rPr>
        <w:t>,</w:t>
      </w:r>
      <w:r w:rsidRPr="004B5422">
        <w:rPr>
          <w:rStyle w:val="Hyperlink"/>
          <w:color w:val="000000" w:themeColor="text1"/>
          <w:sz w:val="20"/>
          <w:szCs w:val="20"/>
          <w:u w:val="none"/>
        </w:rPr>
        <w:t xml:space="preserve"> visit:</w:t>
      </w:r>
      <w:r>
        <w:rPr>
          <w:rStyle w:val="Hyperlink"/>
          <w:b/>
          <w:color w:val="000000" w:themeColor="text1"/>
          <w:sz w:val="20"/>
          <w:szCs w:val="20"/>
          <w:u w:val="none"/>
        </w:rPr>
        <w:t xml:space="preserve"> </w:t>
      </w:r>
    </w:p>
    <w:p w14:paraId="1C52C6BD" w14:textId="0961E4C5" w:rsidR="00DD2602" w:rsidRDefault="00F22D87" w:rsidP="00E76174">
      <w:pPr>
        <w:rPr>
          <w:b/>
          <w:sz w:val="20"/>
          <w:szCs w:val="20"/>
        </w:rPr>
      </w:pPr>
      <w:hyperlink r:id="rId14" w:history="1">
        <w:r w:rsidRPr="005A6E9A">
          <w:rPr>
            <w:rStyle w:val="Hyperlink"/>
            <w:b/>
            <w:sz w:val="20"/>
            <w:szCs w:val="20"/>
          </w:rPr>
          <w:t>https://www.dol.gov/agencies/vets</w:t>
        </w:r>
      </w:hyperlink>
    </w:p>
    <w:p w14:paraId="7FFC4EC8" w14:textId="64897BC1" w:rsidR="005542D6" w:rsidRPr="005542D6" w:rsidRDefault="005542D6" w:rsidP="00E76174">
      <w:pPr>
        <w:spacing w:after="240"/>
        <w:rPr>
          <w:b/>
          <w:sz w:val="20"/>
          <w:szCs w:val="20"/>
        </w:rPr>
      </w:pPr>
      <w:r w:rsidRPr="00247FAD">
        <w:rPr>
          <w:noProof/>
          <w:sz w:val="24"/>
        </w:rPr>
        <w:drawing>
          <wp:anchor distT="0" distB="0" distL="114300" distR="114300" simplePos="0" relativeHeight="251658242" behindDoc="1" locked="0" layoutInCell="1" allowOverlap="1" wp14:anchorId="79B78114" wp14:editId="66D63F0E">
            <wp:simplePos x="0" y="0"/>
            <wp:positionH relativeFrom="margin">
              <wp:posOffset>467995</wp:posOffset>
            </wp:positionH>
            <wp:positionV relativeFrom="paragraph">
              <wp:posOffset>220254</wp:posOffset>
            </wp:positionV>
            <wp:extent cx="4953000" cy="4365625"/>
            <wp:effectExtent l="0" t="0" r="0" b="0"/>
            <wp:wrapTopAndBottom/>
            <wp:docPr id="1504895775" name="picture" descr="U.S. map identifying the six VETS regional 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75" name="picture" descr="U.S. map identifying the six VETS regional offices"/>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953000" cy="436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D3C090" w14:textId="41F9C13D" w:rsidR="00E5492B" w:rsidRDefault="00E76174" w:rsidP="003D5640">
      <w:pPr>
        <w:spacing w:before="240" w:after="240"/>
        <w:rPr>
          <w:sz w:val="24"/>
          <w:szCs w:val="24"/>
        </w:rPr>
      </w:pPr>
      <w:r w:rsidRPr="00247FAD">
        <w:rPr>
          <w:rFonts w:asciiTheme="minorHAnsi" w:hAnsiTheme="minorHAnsi"/>
          <w:b/>
          <w:i/>
          <w:noProof/>
          <w:sz w:val="20"/>
          <w:szCs w:val="20"/>
        </w:rPr>
        <w:drawing>
          <wp:anchor distT="0" distB="0" distL="114300" distR="114300" simplePos="0" relativeHeight="251658253" behindDoc="1" locked="0" layoutInCell="1" allowOverlap="1" wp14:anchorId="1AF42F84" wp14:editId="189C99A6">
            <wp:simplePos x="0" y="0"/>
            <wp:positionH relativeFrom="margin">
              <wp:posOffset>0</wp:posOffset>
            </wp:positionH>
            <wp:positionV relativeFrom="paragraph">
              <wp:posOffset>4781369</wp:posOffset>
            </wp:positionV>
            <wp:extent cx="831215" cy="640080"/>
            <wp:effectExtent l="0" t="0" r="6985" b="0"/>
            <wp:wrapSquare wrapText="bothSides"/>
            <wp:docPr id="1504895747" name="Picture 1504895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47" name="Picture 1504895747">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215" cy="640080"/>
                    </a:xfrm>
                    <a:prstGeom prst="rect">
                      <a:avLst/>
                    </a:prstGeom>
                  </pic:spPr>
                </pic:pic>
              </a:graphicData>
            </a:graphic>
            <wp14:sizeRelH relativeFrom="page">
              <wp14:pctWidth>0</wp14:pctWidth>
            </wp14:sizeRelH>
            <wp14:sizeRelV relativeFrom="page">
              <wp14:pctHeight>0</wp14:pctHeight>
            </wp14:sizeRelV>
          </wp:anchor>
        </w:drawing>
      </w:r>
      <w:r w:rsidR="0025087E" w:rsidRPr="43D55909">
        <w:rPr>
          <w:sz w:val="24"/>
          <w:szCs w:val="24"/>
        </w:rPr>
        <w:t xml:space="preserve">The VETS National Office </w:t>
      </w:r>
      <w:r w:rsidR="00E16120">
        <w:rPr>
          <w:sz w:val="24"/>
          <w:szCs w:val="24"/>
        </w:rPr>
        <w:t>is administered through six regional offices in Atlanta, Boston, Chicago, Dallas, Philadelphia, and San Francisco.</w:t>
      </w:r>
    </w:p>
    <w:p w14:paraId="0577C794" w14:textId="27960991" w:rsidR="00A85D0D" w:rsidRPr="005542D6" w:rsidRDefault="00E16120" w:rsidP="00E76174">
      <w:pPr>
        <w:rPr>
          <w:rStyle w:val="Hyperlink"/>
          <w:color w:val="000000" w:themeColor="text1"/>
          <w:sz w:val="24"/>
          <w:u w:val="none"/>
        </w:rPr>
      </w:pPr>
      <w:r>
        <w:rPr>
          <w:rFonts w:asciiTheme="minorHAnsi" w:hAnsiTheme="minorHAnsi"/>
          <w:b/>
          <w:i/>
          <w:sz w:val="24"/>
          <w:szCs w:val="24"/>
        </w:rPr>
        <w:t>R</w:t>
      </w:r>
      <w:r w:rsidR="0099534B" w:rsidRPr="006A4E7A">
        <w:rPr>
          <w:rFonts w:asciiTheme="minorHAnsi" w:hAnsiTheme="minorHAnsi"/>
          <w:b/>
          <w:i/>
          <w:sz w:val="24"/>
          <w:szCs w:val="24"/>
        </w:rPr>
        <w:t xml:space="preserve">efer to </w:t>
      </w:r>
      <w:r w:rsidR="00D726A0" w:rsidRPr="006A4E7A">
        <w:rPr>
          <w:rFonts w:asciiTheme="minorHAnsi" w:hAnsiTheme="minorHAnsi"/>
          <w:b/>
          <w:i/>
          <w:sz w:val="24"/>
          <w:szCs w:val="24"/>
        </w:rPr>
        <w:t>W</w:t>
      </w:r>
      <w:r w:rsidR="0099534B" w:rsidRPr="006A4E7A">
        <w:rPr>
          <w:rFonts w:asciiTheme="minorHAnsi" w:hAnsiTheme="minorHAnsi"/>
          <w:b/>
          <w:i/>
          <w:sz w:val="24"/>
          <w:szCs w:val="24"/>
        </w:rPr>
        <w:t>ebsite:</w:t>
      </w:r>
      <w:r w:rsidR="0099534B" w:rsidRPr="008A5564">
        <w:rPr>
          <w:rStyle w:val="Hyperlink"/>
          <w:b/>
          <w:color w:val="000000" w:themeColor="text1"/>
          <w:sz w:val="20"/>
          <w:szCs w:val="20"/>
          <w:u w:val="none"/>
        </w:rPr>
        <w:t xml:space="preserve"> </w:t>
      </w:r>
      <w:r w:rsidR="002E4161">
        <w:rPr>
          <w:rStyle w:val="Hyperlink"/>
          <w:b/>
          <w:color w:val="000000" w:themeColor="text1"/>
          <w:sz w:val="20"/>
          <w:szCs w:val="20"/>
          <w:u w:val="none"/>
        </w:rPr>
        <w:br/>
      </w:r>
      <w:r w:rsidR="002E4161" w:rsidRPr="004B5422">
        <w:rPr>
          <w:rStyle w:val="Hyperlink"/>
          <w:color w:val="000000" w:themeColor="text1"/>
          <w:sz w:val="20"/>
          <w:szCs w:val="20"/>
          <w:u w:val="none"/>
        </w:rPr>
        <w:t xml:space="preserve">For more information about </w:t>
      </w:r>
      <w:r w:rsidR="005672AD">
        <w:rPr>
          <w:rStyle w:val="Hyperlink"/>
          <w:color w:val="000000" w:themeColor="text1"/>
          <w:sz w:val="20"/>
          <w:szCs w:val="20"/>
          <w:u w:val="none"/>
        </w:rPr>
        <w:t>r</w:t>
      </w:r>
      <w:r w:rsidR="002E4161" w:rsidRPr="004B5422">
        <w:rPr>
          <w:rStyle w:val="Hyperlink"/>
          <w:color w:val="000000" w:themeColor="text1"/>
          <w:sz w:val="20"/>
          <w:szCs w:val="20"/>
          <w:u w:val="none"/>
        </w:rPr>
        <w:t xml:space="preserve">egional </w:t>
      </w:r>
      <w:r w:rsidR="005672AD">
        <w:rPr>
          <w:rStyle w:val="Hyperlink"/>
          <w:color w:val="000000" w:themeColor="text1"/>
          <w:sz w:val="20"/>
          <w:szCs w:val="20"/>
          <w:u w:val="none"/>
        </w:rPr>
        <w:t>o</w:t>
      </w:r>
      <w:r w:rsidR="002E4161" w:rsidRPr="004B5422">
        <w:rPr>
          <w:rStyle w:val="Hyperlink"/>
          <w:color w:val="000000" w:themeColor="text1"/>
          <w:sz w:val="20"/>
          <w:szCs w:val="20"/>
          <w:u w:val="none"/>
        </w:rPr>
        <w:t>ffices</w:t>
      </w:r>
      <w:r w:rsidR="00C22CDC">
        <w:rPr>
          <w:rStyle w:val="Hyperlink"/>
          <w:color w:val="000000" w:themeColor="text1"/>
          <w:sz w:val="20"/>
          <w:szCs w:val="20"/>
          <w:u w:val="none"/>
        </w:rPr>
        <w:t>,</w:t>
      </w:r>
      <w:r w:rsidR="002E4161" w:rsidRPr="004B5422">
        <w:rPr>
          <w:rStyle w:val="Hyperlink"/>
          <w:color w:val="000000" w:themeColor="text1"/>
          <w:sz w:val="20"/>
          <w:szCs w:val="20"/>
          <w:u w:val="none"/>
        </w:rPr>
        <w:t xml:space="preserve"> visit:</w:t>
      </w:r>
      <w:r>
        <w:rPr>
          <w:rStyle w:val="Hyperlink"/>
          <w:b/>
          <w:color w:val="000000" w:themeColor="text1"/>
          <w:sz w:val="20"/>
          <w:szCs w:val="20"/>
          <w:u w:val="none"/>
        </w:rPr>
        <w:t xml:space="preserve"> </w:t>
      </w:r>
    </w:p>
    <w:p w14:paraId="17AB331B" w14:textId="1FCD5DBA" w:rsidR="005632B3" w:rsidRDefault="00A85D0D" w:rsidP="00E76174">
      <w:pPr>
        <w:rPr>
          <w:rStyle w:val="Hyperlink"/>
          <w:bCs/>
          <w:sz w:val="20"/>
          <w:szCs w:val="20"/>
          <w:u w:val="none"/>
        </w:rPr>
      </w:pPr>
      <w:hyperlink r:id="rId16" w:history="1">
        <w:r w:rsidRPr="005A6E9A">
          <w:rPr>
            <w:rStyle w:val="Hyperlink"/>
            <w:b/>
            <w:sz w:val="20"/>
            <w:szCs w:val="20"/>
          </w:rPr>
          <w:t>https://www.dol.gov/agencies/‌vets/about/regionaloffices</w:t>
        </w:r>
      </w:hyperlink>
    </w:p>
    <w:p w14:paraId="303380E3" w14:textId="6E678506" w:rsidR="00B86DB2" w:rsidRDefault="00B86DB2" w:rsidP="00E76174">
      <w:pPr>
        <w:spacing w:after="240"/>
        <w:rPr>
          <w:sz w:val="24"/>
          <w:szCs w:val="24"/>
        </w:rPr>
      </w:pPr>
      <w:r>
        <w:rPr>
          <w:sz w:val="24"/>
          <w:szCs w:val="24"/>
        </w:rPr>
        <w:br w:type="page"/>
      </w:r>
    </w:p>
    <w:p w14:paraId="511A6785" w14:textId="1F566285" w:rsidR="005131F9" w:rsidRPr="005542D6" w:rsidRDefault="005131F9" w:rsidP="00E76174">
      <w:pPr>
        <w:spacing w:after="240"/>
        <w:rPr>
          <w:color w:val="auto"/>
          <w:sz w:val="24"/>
          <w:szCs w:val="20"/>
        </w:rPr>
      </w:pPr>
      <w:r w:rsidRPr="005131F9">
        <w:rPr>
          <w:b/>
          <w:color w:val="auto"/>
          <w:sz w:val="24"/>
          <w:szCs w:val="20"/>
        </w:rPr>
        <w:lastRenderedPageBreak/>
        <w:t xml:space="preserve">The </w:t>
      </w:r>
      <w:r w:rsidR="00BC224C">
        <w:rPr>
          <w:b/>
          <w:color w:val="auto"/>
          <w:sz w:val="24"/>
          <w:szCs w:val="20"/>
        </w:rPr>
        <w:t>M</w:t>
      </w:r>
      <w:r w:rsidRPr="005131F9">
        <w:rPr>
          <w:b/>
          <w:color w:val="auto"/>
          <w:sz w:val="24"/>
          <w:szCs w:val="20"/>
        </w:rPr>
        <w:t>ission of the U.S. Department of Labor (DOL)</w:t>
      </w:r>
      <w:r w:rsidRPr="005131F9">
        <w:rPr>
          <w:color w:val="auto"/>
          <w:sz w:val="24"/>
          <w:szCs w:val="20"/>
        </w:rPr>
        <w:t xml:space="preserve"> is to “foster, promote, and develop the welfare of the wage earners, job seekers, and retirees of the United States.”</w:t>
      </w:r>
    </w:p>
    <w:p w14:paraId="7D02309B" w14:textId="7A7F3645" w:rsidR="005131F9" w:rsidRPr="005131F9" w:rsidRDefault="00BC224C" w:rsidP="00E76174">
      <w:pPr>
        <w:spacing w:after="240"/>
        <w:rPr>
          <w:color w:val="auto"/>
          <w:sz w:val="24"/>
          <w:szCs w:val="20"/>
        </w:rPr>
      </w:pPr>
      <w:r>
        <w:rPr>
          <w:noProof/>
        </w:rPr>
        <w:drawing>
          <wp:anchor distT="0" distB="0" distL="114300" distR="114300" simplePos="0" relativeHeight="251658294" behindDoc="0" locked="0" layoutInCell="1" allowOverlap="1" wp14:anchorId="28A1CC3C" wp14:editId="74B089DF">
            <wp:simplePos x="0" y="0"/>
            <wp:positionH relativeFrom="margin">
              <wp:align>left</wp:align>
            </wp:positionH>
            <wp:positionV relativeFrom="paragraph">
              <wp:posOffset>1010920</wp:posOffset>
            </wp:positionV>
            <wp:extent cx="5824220" cy="6370320"/>
            <wp:effectExtent l="0" t="0" r="5080" b="0"/>
            <wp:wrapTopAndBottom/>
            <wp:docPr id="133125540" name="Picture 3" descr="DOL Employment Workshops prepare America's veterans, service members, and military spouses for meaningful careers. Workforce Development SWA/JVSG/AJC/HVRP provide them with employment resources and expertise. USERRA and veterans' preference protect their employment rights. SWA, JVSG, AJC, HVRP promote their employment opportunities.">
              <a:extLst xmlns:a="http://schemas.openxmlformats.org/drawingml/2006/main">
                <a:ext uri="{FF2B5EF4-FFF2-40B4-BE49-F238E27FC236}">
                  <a16:creationId xmlns:a16="http://schemas.microsoft.com/office/drawing/2014/main" id="{AC78C938-7824-FB8F-4734-CB877FCC8E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5540" name="Picture 3" descr="DOL Employment Workshops prepare America's veterans, service members, and military spouses for meaningful careers. Workforce Development SWA/JVSG/AJC/HVRP provide them with employment resources and expertise. USERRA and veterans' preference protect their employment rights. SWA, JVSG, AJC, HVRP promote their employment opportunities.">
                      <a:extLst>
                        <a:ext uri="{FF2B5EF4-FFF2-40B4-BE49-F238E27FC236}">
                          <a16:creationId xmlns:a16="http://schemas.microsoft.com/office/drawing/2014/main" id="{AC78C938-7824-FB8F-4734-CB877FCC8E29}"/>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4653" r="14717"/>
                    <a:stretch/>
                  </pic:blipFill>
                  <pic:spPr>
                    <a:xfrm>
                      <a:off x="0" y="0"/>
                      <a:ext cx="5824220" cy="6370320"/>
                    </a:xfrm>
                    <a:prstGeom prst="rect">
                      <a:avLst/>
                    </a:prstGeom>
                  </pic:spPr>
                </pic:pic>
              </a:graphicData>
            </a:graphic>
          </wp:anchor>
        </w:drawing>
      </w:r>
      <w:r w:rsidR="005131F9" w:rsidRPr="005131F9">
        <w:rPr>
          <w:b/>
          <w:color w:val="auto"/>
          <w:sz w:val="24"/>
          <w:szCs w:val="20"/>
        </w:rPr>
        <w:t xml:space="preserve">The </w:t>
      </w:r>
      <w:r>
        <w:rPr>
          <w:b/>
          <w:color w:val="auto"/>
          <w:sz w:val="24"/>
          <w:szCs w:val="20"/>
        </w:rPr>
        <w:t>M</w:t>
      </w:r>
      <w:r w:rsidR="005131F9" w:rsidRPr="005131F9">
        <w:rPr>
          <w:b/>
          <w:color w:val="auto"/>
          <w:sz w:val="24"/>
          <w:szCs w:val="20"/>
        </w:rPr>
        <w:t xml:space="preserve">ission of the Veterans’ Employment Training Service (VETS) </w:t>
      </w:r>
      <w:r w:rsidR="005131F9" w:rsidRPr="005131F9">
        <w:rPr>
          <w:color w:val="auto"/>
          <w:sz w:val="24"/>
          <w:szCs w:val="20"/>
        </w:rPr>
        <w:t>is to “prepare America's veterans, service members, and military spouses for meaningful careers, provide them with employment resources and expertise, protect their employment rights, and promote their employment opportunities.”</w:t>
      </w:r>
      <w:r w:rsidRPr="00BC224C">
        <w:rPr>
          <w:noProof/>
        </w:rPr>
        <w:t xml:space="preserve"> </w:t>
      </w:r>
    </w:p>
    <w:p w14:paraId="742EDC39" w14:textId="77777777" w:rsidR="005131F9" w:rsidRDefault="005131F9" w:rsidP="00E76174">
      <w:pPr>
        <w:spacing w:after="240"/>
        <w:rPr>
          <w:sz w:val="24"/>
          <w:szCs w:val="24"/>
        </w:rPr>
      </w:pPr>
    </w:p>
    <w:p w14:paraId="1F1B7491" w14:textId="43928329" w:rsidR="00674D06" w:rsidRDefault="00674D06" w:rsidP="00674D06">
      <w:pPr>
        <w:spacing w:after="240"/>
        <w:rPr>
          <w:rFonts w:asciiTheme="minorHAnsi" w:hAnsiTheme="minorHAnsi"/>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A0062" w14:paraId="506AA723" w14:textId="77777777" w:rsidTr="00367B86">
        <w:tc>
          <w:tcPr>
            <w:tcW w:w="4675" w:type="dxa"/>
          </w:tcPr>
          <w:p w14:paraId="77CC8193" w14:textId="77777777" w:rsidR="002A0062" w:rsidRPr="00247FAD" w:rsidRDefault="002A0062" w:rsidP="00C22464">
            <w:pPr>
              <w:pStyle w:val="NoSpacing"/>
              <w:spacing w:after="240"/>
              <w:jc w:val="center"/>
              <w:rPr>
                <w:b/>
                <w:color w:val="000000" w:themeColor="text1"/>
                <w:sz w:val="40"/>
                <w:szCs w:val="40"/>
              </w:rPr>
            </w:pPr>
            <w:r w:rsidRPr="0037041F">
              <w:rPr>
                <w:b/>
                <w:noProof/>
                <w:color w:val="000000" w:themeColor="text1"/>
                <w:sz w:val="40"/>
                <w:szCs w:val="40"/>
              </w:rPr>
              <w:drawing>
                <wp:anchor distT="0" distB="0" distL="114300" distR="114300" simplePos="0" relativeHeight="251658295" behindDoc="1" locked="0" layoutInCell="1" allowOverlap="1" wp14:anchorId="73684378" wp14:editId="7B1BACD9">
                  <wp:simplePos x="0" y="0"/>
                  <wp:positionH relativeFrom="margin">
                    <wp:align>center</wp:align>
                  </wp:positionH>
                  <wp:positionV relativeFrom="paragraph">
                    <wp:posOffset>0</wp:posOffset>
                  </wp:positionV>
                  <wp:extent cx="1137920" cy="1169670"/>
                  <wp:effectExtent l="0" t="0" r="5080" b="0"/>
                  <wp:wrapTopAndBottom/>
                  <wp:docPr id="1430152231" name="Picture 8">
                    <a:extLst xmlns:a="http://schemas.openxmlformats.org/drawingml/2006/main">
                      <a:ext uri="{FF2B5EF4-FFF2-40B4-BE49-F238E27FC236}">
                        <a16:creationId xmlns:a16="http://schemas.microsoft.com/office/drawing/2014/main" id="{B4266D14-FEDB-E468-C927-2B77D04B416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4266D14-FEDB-E468-C927-2B77D04B4167}"/>
                              </a:ex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137920" cy="1169670"/>
                          </a:xfrm>
                          <a:prstGeom prst="rect">
                            <a:avLst/>
                          </a:prstGeom>
                        </pic:spPr>
                      </pic:pic>
                    </a:graphicData>
                  </a:graphic>
                  <wp14:sizeRelH relativeFrom="margin">
                    <wp14:pctWidth>0</wp14:pctWidth>
                  </wp14:sizeRelH>
                  <wp14:sizeRelV relativeFrom="margin">
                    <wp14:pctHeight>0</wp14:pctHeight>
                  </wp14:sizeRelV>
                </wp:anchor>
              </w:drawing>
            </w:r>
            <w:r w:rsidRPr="00384829">
              <w:rPr>
                <w:b/>
                <w:color w:val="000000" w:themeColor="text1"/>
                <w:sz w:val="40"/>
                <w:szCs w:val="40"/>
              </w:rPr>
              <w:t>Each Regional Office</w:t>
            </w:r>
          </w:p>
          <w:p w14:paraId="7B93E294" w14:textId="0825A2B0" w:rsidR="002A0062" w:rsidRDefault="002A0062" w:rsidP="00C22464">
            <w:pPr>
              <w:pStyle w:val="NoSpacing"/>
              <w:spacing w:after="240"/>
              <w:jc w:val="center"/>
              <w:rPr>
                <w:sz w:val="24"/>
                <w:szCs w:val="24"/>
              </w:rPr>
            </w:pPr>
            <w:r w:rsidRPr="00247FAD">
              <w:rPr>
                <w:sz w:val="24"/>
                <w:szCs w:val="24"/>
              </w:rPr>
              <w:t>is led by a Regional Adminis</w:t>
            </w:r>
            <w:r>
              <w:rPr>
                <w:sz w:val="24"/>
                <w:szCs w:val="24"/>
              </w:rPr>
              <w:t xml:space="preserve">trator for Veterans’ Employment </w:t>
            </w:r>
            <w:r w:rsidRPr="00247FAD">
              <w:rPr>
                <w:sz w:val="24"/>
                <w:szCs w:val="24"/>
              </w:rPr>
              <w:t>and Training (RAVET</w:t>
            </w:r>
            <w:r>
              <w:rPr>
                <w:sz w:val="24"/>
                <w:szCs w:val="24"/>
              </w:rPr>
              <w:t>).</w:t>
            </w:r>
          </w:p>
          <w:p w14:paraId="25202421" w14:textId="77777777" w:rsidR="002A0062" w:rsidRDefault="002A0062" w:rsidP="00E76174">
            <w:pPr>
              <w:spacing w:after="240"/>
              <w:rPr>
                <w:rFonts w:asciiTheme="minorHAnsi" w:hAnsiTheme="minorHAnsi"/>
                <w:color w:val="auto"/>
                <w:sz w:val="24"/>
                <w:szCs w:val="24"/>
              </w:rPr>
            </w:pPr>
          </w:p>
        </w:tc>
        <w:tc>
          <w:tcPr>
            <w:tcW w:w="4675" w:type="dxa"/>
          </w:tcPr>
          <w:p w14:paraId="7E1888C5" w14:textId="77777777" w:rsidR="002A0062" w:rsidRPr="00247FAD" w:rsidRDefault="002A0062" w:rsidP="00C22464">
            <w:pPr>
              <w:pStyle w:val="NoSpacing"/>
              <w:spacing w:after="240"/>
              <w:jc w:val="center"/>
              <w:rPr>
                <w:b/>
                <w:color w:val="000000" w:themeColor="text1"/>
                <w:sz w:val="40"/>
                <w:szCs w:val="40"/>
              </w:rPr>
            </w:pPr>
            <w:r w:rsidRPr="00AF517B">
              <w:rPr>
                <w:b/>
                <w:noProof/>
                <w:color w:val="000000" w:themeColor="text1"/>
                <w:sz w:val="40"/>
                <w:szCs w:val="40"/>
              </w:rPr>
              <w:drawing>
                <wp:anchor distT="0" distB="0" distL="114300" distR="114300" simplePos="0" relativeHeight="251658296" behindDoc="1" locked="0" layoutInCell="1" allowOverlap="1" wp14:anchorId="5EAC543F" wp14:editId="578443B0">
                  <wp:simplePos x="0" y="0"/>
                  <wp:positionH relativeFrom="margin">
                    <wp:align>center</wp:align>
                  </wp:positionH>
                  <wp:positionV relativeFrom="paragraph">
                    <wp:posOffset>10613</wp:posOffset>
                  </wp:positionV>
                  <wp:extent cx="1137920" cy="1169670"/>
                  <wp:effectExtent l="0" t="0" r="5080" b="0"/>
                  <wp:wrapTopAndBottom/>
                  <wp:docPr id="1274013593" name="Picture 9">
                    <a:extLst xmlns:a="http://schemas.openxmlformats.org/drawingml/2006/main">
                      <a:ext uri="{FF2B5EF4-FFF2-40B4-BE49-F238E27FC236}">
                        <a16:creationId xmlns:a16="http://schemas.microsoft.com/office/drawing/2014/main" id="{5BE19C8B-AA9B-EFB3-E3C3-3942E8C8F2A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BE19C8B-AA9B-EFB3-E3C3-3942E8C8F2A9}"/>
                              </a:ex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137920" cy="1169670"/>
                          </a:xfrm>
                          <a:prstGeom prst="rect">
                            <a:avLst/>
                          </a:prstGeom>
                        </pic:spPr>
                      </pic:pic>
                    </a:graphicData>
                  </a:graphic>
                  <wp14:sizeRelH relativeFrom="margin">
                    <wp14:pctWidth>0</wp14:pctWidth>
                  </wp14:sizeRelH>
                  <wp14:sizeRelV relativeFrom="margin">
                    <wp14:pctHeight>0</wp14:pctHeight>
                  </wp14:sizeRelV>
                </wp:anchor>
              </w:drawing>
            </w:r>
            <w:r>
              <w:rPr>
                <w:b/>
                <w:color w:val="000000" w:themeColor="text1"/>
                <w:sz w:val="40"/>
                <w:szCs w:val="40"/>
              </w:rPr>
              <w:t>Each</w:t>
            </w:r>
            <w:r w:rsidRPr="00247FAD">
              <w:rPr>
                <w:b/>
                <w:color w:val="000000" w:themeColor="text1"/>
                <w:sz w:val="40"/>
                <w:szCs w:val="40"/>
              </w:rPr>
              <w:t xml:space="preserve"> S</w:t>
            </w:r>
            <w:r>
              <w:rPr>
                <w:b/>
                <w:color w:val="000000" w:themeColor="text1"/>
                <w:sz w:val="40"/>
                <w:szCs w:val="40"/>
              </w:rPr>
              <w:t>tate</w:t>
            </w:r>
            <w:r w:rsidRPr="00247FAD">
              <w:rPr>
                <w:b/>
                <w:color w:val="000000" w:themeColor="text1"/>
                <w:sz w:val="40"/>
                <w:szCs w:val="40"/>
              </w:rPr>
              <w:t xml:space="preserve"> O</w:t>
            </w:r>
            <w:r>
              <w:rPr>
                <w:b/>
                <w:color w:val="000000" w:themeColor="text1"/>
                <w:sz w:val="40"/>
                <w:szCs w:val="40"/>
              </w:rPr>
              <w:t>ffice</w:t>
            </w:r>
          </w:p>
          <w:p w14:paraId="5D16D809" w14:textId="2DA13EA1" w:rsidR="002A0062" w:rsidRPr="00C22464" w:rsidRDefault="002A0062" w:rsidP="00C22464">
            <w:pPr>
              <w:spacing w:after="240"/>
              <w:jc w:val="center"/>
              <w:rPr>
                <w:rFonts w:asciiTheme="majorHAnsi" w:eastAsiaTheme="majorEastAsia" w:hAnsiTheme="majorHAnsi" w:cstheme="majorBidi"/>
                <w:b/>
                <w:bCs/>
                <w:caps/>
                <w:sz w:val="24"/>
                <w:szCs w:val="24"/>
              </w:rPr>
            </w:pPr>
            <w:r w:rsidRPr="43D55909">
              <w:rPr>
                <w:sz w:val="24"/>
                <w:szCs w:val="24"/>
              </w:rPr>
              <w:t>is led by a Director for Veterans’ Employment and Training (DVET) and, depending on size, may have an Assistant Director(s) for Veterans’ Employment and Training (ADVET), and/or a Veterans Program Assistant (VPA).</w:t>
            </w:r>
          </w:p>
        </w:tc>
      </w:tr>
    </w:tbl>
    <w:p w14:paraId="7DC28583" w14:textId="4E5128B1" w:rsidR="009A0405" w:rsidRPr="00367B86" w:rsidRDefault="003E3DF9" w:rsidP="00367B86">
      <w:pPr>
        <w:spacing w:after="240"/>
        <w:rPr>
          <w:rFonts w:asciiTheme="minorHAnsi" w:hAnsiTheme="minorHAnsi"/>
          <w:color w:val="auto"/>
          <w:sz w:val="24"/>
          <w:szCs w:val="24"/>
        </w:rPr>
        <w:sectPr w:rsidR="009A0405" w:rsidRPr="00367B86" w:rsidSect="00B024B8">
          <w:headerReference w:type="even" r:id="rId20"/>
          <w:footerReference w:type="even" r:id="rId21"/>
          <w:footerReference w:type="default" r:id="rId22"/>
          <w:footerReference w:type="first" r:id="rId23"/>
          <w:type w:val="continuous"/>
          <w:pgSz w:w="12240" w:h="15840" w:code="1"/>
          <w:pgMar w:top="1267" w:right="1440" w:bottom="1440" w:left="1440" w:header="720" w:footer="432" w:gutter="0"/>
          <w:cols w:space="720"/>
          <w:titlePg/>
          <w:docGrid w:linePitch="360"/>
        </w:sectPr>
      </w:pPr>
      <w:r w:rsidRPr="008A5564">
        <w:rPr>
          <w:i/>
          <w:noProof/>
        </w:rPr>
        <w:drawing>
          <wp:anchor distT="0" distB="0" distL="114300" distR="114300" simplePos="0" relativeHeight="251658243" behindDoc="0" locked="0" layoutInCell="1" allowOverlap="1" wp14:anchorId="4C0FE45B" wp14:editId="14B99A0F">
            <wp:simplePos x="0" y="0"/>
            <wp:positionH relativeFrom="margin">
              <wp:posOffset>-58420</wp:posOffset>
            </wp:positionH>
            <wp:positionV relativeFrom="paragraph">
              <wp:posOffset>430530</wp:posOffset>
            </wp:positionV>
            <wp:extent cx="6056630" cy="4502785"/>
            <wp:effectExtent l="0" t="0" r="0" b="0"/>
            <wp:wrapSquare wrapText="bothSides"/>
            <wp:docPr id="1" name="Picture 1" descr="DOL Veterans' Employment and Training Services (VETS) Organizational Chart. The Secretary of Labor position is over the Assistant Secretary for Veterans' Employment and Training, which is over the Office of Field Operations and National Office, which is over RAVET, which is over DVET. DVET is over both ADVET and V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L Veterans' Employment and Training Services (VETS) Organizational Chart. The Secretary of Labor position is over the Assistant Secretary for Veterans' Employment and Training, which is over the Office of Field Operations and National Office, which is over RAVET, which is over DVET. DVET is over both ADVET and VPA.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56630" cy="4502785"/>
                    </a:xfrm>
                    <a:prstGeom prst="rect">
                      <a:avLst/>
                    </a:prstGeom>
                  </pic:spPr>
                </pic:pic>
              </a:graphicData>
            </a:graphic>
            <wp14:sizeRelH relativeFrom="margin">
              <wp14:pctWidth>0</wp14:pctWidth>
            </wp14:sizeRelH>
            <wp14:sizeRelV relativeFrom="margin">
              <wp14:pctHeight>0</wp14:pctHeight>
            </wp14:sizeRelV>
          </wp:anchor>
        </w:drawing>
      </w:r>
      <w:bookmarkStart w:id="3" w:name="_Toc521398032"/>
      <w:r w:rsidR="00EA0107">
        <w:br w:type="page"/>
      </w:r>
    </w:p>
    <w:p w14:paraId="5382376D" w14:textId="06E8D3B8" w:rsidR="00A64429" w:rsidRPr="00093190" w:rsidRDefault="000635CB" w:rsidP="00E76174">
      <w:pPr>
        <w:pStyle w:val="Heading1"/>
        <w:spacing w:before="0"/>
      </w:pPr>
      <w:bookmarkStart w:id="4" w:name="_Toc175067126"/>
      <w:r w:rsidRPr="3E5FBEB6">
        <w:rPr>
          <w:caps w:val="0"/>
        </w:rPr>
        <w:lastRenderedPageBreak/>
        <w:t>WHAT ARE JOBS FOR VETERANS STATE GRANTS?</w:t>
      </w:r>
      <w:bookmarkEnd w:id="3"/>
      <w:bookmarkEnd w:id="4"/>
      <w:r w:rsidRPr="3E5FBEB6">
        <w:rPr>
          <w:caps w:val="0"/>
          <w:noProof/>
        </w:rPr>
        <w:t xml:space="preserve"> </w:t>
      </w:r>
    </w:p>
    <w:p w14:paraId="2A88F784" w14:textId="77777777" w:rsidR="009A0405" w:rsidRDefault="009A0405" w:rsidP="00E76174">
      <w:pPr>
        <w:spacing w:after="240"/>
        <w:rPr>
          <w:sz w:val="24"/>
          <w:szCs w:val="24"/>
          <w:shd w:val="clear" w:color="auto" w:fill="FFFFFF"/>
        </w:rPr>
        <w:sectPr w:rsidR="009A0405" w:rsidSect="00B86D90">
          <w:type w:val="continuous"/>
          <w:pgSz w:w="12240" w:h="15840" w:code="1"/>
          <w:pgMar w:top="1267" w:right="1440" w:bottom="1440" w:left="1440" w:header="720" w:footer="432" w:gutter="0"/>
          <w:cols w:space="720"/>
          <w:titlePg/>
          <w:docGrid w:linePitch="360"/>
        </w:sectPr>
      </w:pPr>
    </w:p>
    <w:p w14:paraId="5E8A52C5" w14:textId="77777777" w:rsidR="009A0405" w:rsidRDefault="58EAF177" w:rsidP="00932472">
      <w:pPr>
        <w:tabs>
          <w:tab w:val="left" w:pos="3870"/>
          <w:tab w:val="left" w:pos="4050"/>
          <w:tab w:val="left" w:pos="4140"/>
          <w:tab w:val="left" w:pos="4230"/>
        </w:tabs>
        <w:spacing w:after="240"/>
        <w:rPr>
          <w:sz w:val="24"/>
          <w:szCs w:val="24"/>
          <w:shd w:val="clear" w:color="auto" w:fill="FFFFFF"/>
        </w:rPr>
      </w:pPr>
      <w:r w:rsidRPr="00247FAD">
        <w:rPr>
          <w:sz w:val="24"/>
          <w:szCs w:val="24"/>
          <w:shd w:val="clear" w:color="auto" w:fill="FFFFFF"/>
        </w:rPr>
        <w:t>The Jobs for Veterans State</w:t>
      </w:r>
      <w:r w:rsidR="008B71F3">
        <w:rPr>
          <w:sz w:val="24"/>
          <w:szCs w:val="24"/>
          <w:shd w:val="clear" w:color="auto" w:fill="FFFFFF"/>
        </w:rPr>
        <w:t xml:space="preserve"> Grants (JVSG)</w:t>
      </w:r>
      <w:r w:rsidR="00B71C8D">
        <w:rPr>
          <w:sz w:val="24"/>
          <w:szCs w:val="24"/>
          <w:shd w:val="clear" w:color="auto" w:fill="FFFFFF"/>
        </w:rPr>
        <w:t xml:space="preserve"> program</w:t>
      </w:r>
      <w:r w:rsidR="008B71F3">
        <w:rPr>
          <w:sz w:val="24"/>
          <w:szCs w:val="24"/>
          <w:shd w:val="clear" w:color="auto" w:fill="FFFFFF"/>
        </w:rPr>
        <w:t xml:space="preserve"> provides federal funding, through a formula grant, to all 50 </w:t>
      </w:r>
      <w:r w:rsidR="61A92946" w:rsidRPr="61A92946">
        <w:rPr>
          <w:sz w:val="24"/>
          <w:szCs w:val="24"/>
        </w:rPr>
        <w:t>states, the District of Columbia, and certain U.S. Territories</w:t>
      </w:r>
      <w:r w:rsidR="008B71F3">
        <w:rPr>
          <w:sz w:val="24"/>
          <w:szCs w:val="24"/>
          <w:shd w:val="clear" w:color="auto" w:fill="FFFFFF"/>
        </w:rPr>
        <w:t xml:space="preserve"> to hire dedicated staff to provide individualized career</w:t>
      </w:r>
      <w:r w:rsidR="00B71C8D">
        <w:rPr>
          <w:sz w:val="24"/>
          <w:szCs w:val="24"/>
          <w:shd w:val="clear" w:color="auto" w:fill="FFFFFF"/>
        </w:rPr>
        <w:t>-</w:t>
      </w:r>
      <w:r w:rsidR="008B71F3">
        <w:rPr>
          <w:sz w:val="24"/>
          <w:szCs w:val="24"/>
          <w:shd w:val="clear" w:color="auto" w:fill="FFFFFF"/>
        </w:rPr>
        <w:t xml:space="preserve"> and training-</w:t>
      </w:r>
      <w:r w:rsidR="00602BCD">
        <w:rPr>
          <w:sz w:val="24"/>
          <w:szCs w:val="24"/>
          <w:shd w:val="clear" w:color="auto" w:fill="FFFFFF"/>
        </w:rPr>
        <w:t>related</w:t>
      </w:r>
      <w:r w:rsidR="008B71F3">
        <w:rPr>
          <w:sz w:val="24"/>
          <w:szCs w:val="24"/>
          <w:shd w:val="clear" w:color="auto" w:fill="FFFFFF"/>
        </w:rPr>
        <w:t xml:space="preserve"> services to eligible veterans and eligible persons with</w:t>
      </w:r>
      <w:r w:rsidR="00476AF6">
        <w:rPr>
          <w:sz w:val="24"/>
          <w:szCs w:val="24"/>
          <w:shd w:val="clear" w:color="auto" w:fill="FFFFFF"/>
        </w:rPr>
        <w:t xml:space="preserve"> employment barriers</w:t>
      </w:r>
      <w:r w:rsidR="003601FE">
        <w:rPr>
          <w:sz w:val="24"/>
          <w:szCs w:val="24"/>
          <w:shd w:val="clear" w:color="auto" w:fill="FFFFFF"/>
        </w:rPr>
        <w:t>, as well as other authorized populations, and help employers fill their workforce needs with job-seeking veterans.</w:t>
      </w:r>
    </w:p>
    <w:p w14:paraId="419B09F4" w14:textId="77777777" w:rsidR="00B07B7F" w:rsidRDefault="00B07B7F" w:rsidP="00932472">
      <w:pPr>
        <w:spacing w:after="240"/>
        <w:rPr>
          <w:sz w:val="24"/>
          <w:szCs w:val="24"/>
          <w:shd w:val="clear" w:color="auto" w:fill="FFFFFF"/>
        </w:rPr>
      </w:pPr>
      <w:r w:rsidRPr="00B07B7F">
        <w:rPr>
          <w:sz w:val="24"/>
          <w:szCs w:val="24"/>
          <w:shd w:val="clear" w:color="auto" w:fill="FFFFFF"/>
        </w:rPr>
        <w:t>The JVSG funding supports the Disabled Veterans’ Outreach Program (DVOP) specialist position, Local Veterans’ Employment Representative (LVER) staff, and Consolidate DVOP/LVER (CODL) staff.</w:t>
      </w:r>
    </w:p>
    <w:p w14:paraId="1C79787F" w14:textId="2D20FD6F" w:rsidR="00865985" w:rsidRDefault="009B1C4E" w:rsidP="00B23559">
      <w:pPr>
        <w:spacing w:after="240"/>
        <w:ind w:right="-5040"/>
        <w:rPr>
          <w:sz w:val="24"/>
          <w:szCs w:val="24"/>
          <w:shd w:val="clear" w:color="auto" w:fill="FFFFFF"/>
        </w:rPr>
      </w:pPr>
      <w:r>
        <w:rPr>
          <w:noProof/>
          <w14:ligatures w14:val="standardContextual"/>
        </w:rPr>
        <mc:AlternateContent>
          <mc:Choice Requires="wps">
            <w:drawing>
              <wp:anchor distT="0" distB="0" distL="114300" distR="114300" simplePos="0" relativeHeight="251658298" behindDoc="0" locked="0" layoutInCell="1" allowOverlap="1" wp14:anchorId="67F8EC62" wp14:editId="268B6AD5">
                <wp:simplePos x="0" y="0"/>
                <wp:positionH relativeFrom="margin">
                  <wp:align>left</wp:align>
                </wp:positionH>
                <wp:positionV relativeFrom="paragraph">
                  <wp:posOffset>958215</wp:posOffset>
                </wp:positionV>
                <wp:extent cx="2144395" cy="3973286"/>
                <wp:effectExtent l="0" t="0" r="8255" b="8255"/>
                <wp:wrapNone/>
                <wp:docPr id="818728636"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44395" cy="3973286"/>
                        </a:xfrm>
                        <a:prstGeom prst="roundRect">
                          <a:avLst>
                            <a:gd name="adj" fmla="val 24619"/>
                          </a:avLst>
                        </a:prstGeom>
                        <a:solidFill>
                          <a:srgbClr val="E4C6C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2EB89F" w14:textId="77777777" w:rsidR="007D4E53" w:rsidRDefault="007D4E53" w:rsidP="007D4E53">
                            <w:pPr>
                              <w:jc w:val="center"/>
                            </w:pPr>
                            <w:r w:rsidRPr="008005E5">
                              <w:t>DVOP specialists provide individualized career services and facilitate placements to meet the employment needs of eligible veterans and eligible persons experiencing barriers to employment. DVOP specialists must prioritize service to special disabled veterans, other disabled veterans, and other categories of eligible veterans in accordance with priorities determined by the Secretary of Labor. Annual appropriations acts may provide that DVOP specialists may serve certain additional populations.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8EC62" id="Rectangle: Rounded Corners 1" o:spid="_x0000_s1027" alt="&quot;&quot;" style="position:absolute;margin-left:0;margin-top:75.45pt;width:168.85pt;height:312.85pt;z-index:25165829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61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" fillcolor="#e4c6c7" stroked="f" strokeweight="2pt">
                <v:textbox>
                  <w:txbxContent>
                    <w:p w14:paraId="7A2EB89F" w14:textId="77777777" w:rsidR="007D4E53" w:rsidRDefault="007D4E53" w:rsidP="007D4E53">
                      <w:pPr>
                        <w:jc w:val="center"/>
                      </w:pPr>
                      <w:r w:rsidRPr="008005E5">
                        <w:t>DVOP specialists provide individualized career services and facilitate placements to meet the employment needs of eligible veterans and eligible persons experiencing barriers to employment. DVOP specialists must prioritize service to special disabled veterans, other disabled veterans, and other categories of eligible veterans in accordance with priorities determined by the Secretary of Labor. Annual appropriations acts may provide that DVOP specialists may serve certain additional populations.</w:t>
                      </w:r>
                    </w:p>
                  </w:txbxContent>
                </v:textbox>
                <w10:wrap anchorx="margin"/>
              </v:roundrect>
            </w:pict>
          </mc:Fallback>
        </mc:AlternateContent>
      </w:r>
      <w:r w:rsidR="00865985">
        <w:rPr>
          <w:noProof/>
        </w:rPr>
        <w:drawing>
          <wp:inline distT="0" distB="0" distL="0" distR="0" wp14:anchorId="3E615451" wp14:editId="2F57EA52">
            <wp:extent cx="5943600" cy="801840"/>
            <wp:effectExtent l="0" t="0" r="0" b="0"/>
            <wp:docPr id="553659230"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59230" name="Picture 36">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801840"/>
                    </a:xfrm>
                    <a:prstGeom prst="rect">
                      <a:avLst/>
                    </a:prstGeom>
                  </pic:spPr>
                </pic:pic>
              </a:graphicData>
            </a:graphic>
          </wp:inline>
        </w:drawing>
      </w:r>
    </w:p>
    <w:p w14:paraId="5DC20B49" w14:textId="65A75DAB" w:rsidR="00054D76" w:rsidRDefault="009B1C4E" w:rsidP="00E76174">
      <w:pPr>
        <w:spacing w:after="240"/>
        <w:rPr>
          <w:sz w:val="24"/>
          <w:szCs w:val="24"/>
          <w:shd w:val="clear" w:color="auto" w:fill="FFFFFF"/>
        </w:rPr>
      </w:pPr>
      <w:r>
        <w:rPr>
          <w:noProof/>
          <w14:ligatures w14:val="standardContextual"/>
        </w:rPr>
        <mc:AlternateContent>
          <mc:Choice Requires="wps">
            <w:drawing>
              <wp:anchor distT="0" distB="0" distL="114300" distR="114300" simplePos="0" relativeHeight="251658300" behindDoc="0" locked="0" layoutInCell="1" allowOverlap="1" wp14:anchorId="480AFA6C" wp14:editId="5AC52075">
                <wp:simplePos x="0" y="0"/>
                <wp:positionH relativeFrom="margin">
                  <wp:align>right</wp:align>
                </wp:positionH>
                <wp:positionV relativeFrom="paragraph">
                  <wp:posOffset>48169</wp:posOffset>
                </wp:positionV>
                <wp:extent cx="2148840" cy="3977640"/>
                <wp:effectExtent l="0" t="0" r="3810" b="3810"/>
                <wp:wrapNone/>
                <wp:docPr id="78679435"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48840" cy="3977640"/>
                        </a:xfrm>
                        <a:prstGeom prst="roundRect">
                          <a:avLst>
                            <a:gd name="adj" fmla="val 18966"/>
                          </a:avLst>
                        </a:prstGeom>
                        <a:solidFill>
                          <a:srgbClr val="C6C7D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C18D2" w14:textId="77777777" w:rsidR="007D4E53" w:rsidRDefault="007D4E53" w:rsidP="007D4E53">
                            <w:pPr>
                              <w:jc w:val="center"/>
                            </w:pPr>
                            <w:r w:rsidRPr="008005E5">
                              <w:t>LVERs’ principal duties are to conduct targeted outreach to employers in the area to assist veterans in gaining employment, and to facilitate employment, training, and placement services furnished to veterans in a state under the applicable state employment service delivery 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AFA6C" id="_x0000_s1028" alt="&quot;&quot;" style="position:absolute;margin-left:118pt;margin-top:3.8pt;width:169.2pt;height:313.2pt;z-index:2516583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2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" fillcolor="#c6c7d5" stroked="f" strokeweight="2pt">
                <v:textbox>
                  <w:txbxContent>
                    <w:p w14:paraId="230C18D2" w14:textId="77777777" w:rsidR="007D4E53" w:rsidRDefault="007D4E53" w:rsidP="007D4E53">
                      <w:pPr>
                        <w:jc w:val="center"/>
                      </w:pPr>
                      <w:r w:rsidRPr="008005E5">
                        <w:t>LVERs’ principal duties are to conduct targeted outreach to employers in the area to assist veterans in gaining employment, and to facilitate employment, training, and placement services furnished to veterans in a state under the applicable state employment service delivery systems.</w:t>
                      </w:r>
                    </w:p>
                  </w:txbxContent>
                </v:textbox>
                <w10:wrap anchorx="margin"/>
              </v:roundrect>
            </w:pict>
          </mc:Fallback>
        </mc:AlternateContent>
      </w:r>
      <w:r w:rsidR="007D4E53">
        <w:rPr>
          <w:noProof/>
          <w14:ligatures w14:val="standardContextual"/>
        </w:rPr>
        <mc:AlternateContent>
          <mc:Choice Requires="wps">
            <w:drawing>
              <wp:anchor distT="0" distB="0" distL="114300" distR="114300" simplePos="0" relativeHeight="251658299" behindDoc="0" locked="0" layoutInCell="1" allowOverlap="1" wp14:anchorId="0A6EEBB4" wp14:editId="577B0C15">
                <wp:simplePos x="0" y="0"/>
                <wp:positionH relativeFrom="margin">
                  <wp:posOffset>2242185</wp:posOffset>
                </wp:positionH>
                <wp:positionV relativeFrom="paragraph">
                  <wp:posOffset>36830</wp:posOffset>
                </wp:positionV>
                <wp:extent cx="1458686" cy="3977640"/>
                <wp:effectExtent l="0" t="0" r="8255" b="3810"/>
                <wp:wrapNone/>
                <wp:docPr id="1737726748"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8686" cy="3977640"/>
                        </a:xfrm>
                        <a:prstGeom prst="roundRect">
                          <a:avLst>
                            <a:gd name="adj" fmla="val 23399"/>
                          </a:avLst>
                        </a:prstGeom>
                        <a:solidFill>
                          <a:srgbClr val="A48C9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6DA97D" w14:textId="77777777" w:rsidR="007D4E53" w:rsidRDefault="007D4E53" w:rsidP="007D4E53">
                            <w:pPr>
                              <w:jc w:val="center"/>
                            </w:pPr>
                            <w:r w:rsidRPr="008005E5">
                              <w:t>CODL staff perform the duties of both a DVOP specialist and a LVER.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EEBB4" id="_x0000_s1029" alt="&quot;&quot;" style="position:absolute;margin-left:176.55pt;margin-top:2.9pt;width:114.85pt;height:313.2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3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" fillcolor="#a48c9e" stroked="f" strokeweight="2pt">
                <v:textbox>
                  <w:txbxContent>
                    <w:p w14:paraId="6D6DA97D" w14:textId="77777777" w:rsidR="007D4E53" w:rsidRDefault="007D4E53" w:rsidP="007D4E53">
                      <w:pPr>
                        <w:jc w:val="center"/>
                      </w:pPr>
                      <w:r w:rsidRPr="008005E5">
                        <w:t>CODL staff perform the duties of both a DVOP specialist and a LVER.</w:t>
                      </w:r>
                    </w:p>
                  </w:txbxContent>
                </v:textbox>
                <w10:wrap anchorx="margin"/>
              </v:roundrect>
            </w:pict>
          </mc:Fallback>
        </mc:AlternateContent>
      </w:r>
    </w:p>
    <w:p w14:paraId="1D3FE493" w14:textId="77777777" w:rsidR="0039144B" w:rsidRDefault="0039144B" w:rsidP="00865985">
      <w:pPr>
        <w:tabs>
          <w:tab w:val="left" w:pos="90"/>
        </w:tabs>
        <w:spacing w:after="240"/>
      </w:pPr>
      <w:bookmarkStart w:id="5" w:name="_Toc520360525"/>
    </w:p>
    <w:p w14:paraId="606CB6CD" w14:textId="77777777" w:rsidR="0039144B" w:rsidRDefault="0039144B" w:rsidP="00E76174">
      <w:pPr>
        <w:spacing w:after="240"/>
      </w:pPr>
    </w:p>
    <w:p w14:paraId="5BF05285" w14:textId="7B2662B5" w:rsidR="0039144B" w:rsidRDefault="0039144B" w:rsidP="00E76174">
      <w:pPr>
        <w:spacing w:after="240"/>
      </w:pPr>
    </w:p>
    <w:p w14:paraId="4136D44B" w14:textId="5B284C9E" w:rsidR="0039144B" w:rsidRPr="003E71E6" w:rsidRDefault="00010802" w:rsidP="00BF00B9">
      <w:pPr>
        <w:spacing w:after="160" w:line="278" w:lineRule="auto"/>
        <w:sectPr w:rsidR="0039144B" w:rsidRPr="003E71E6" w:rsidSect="00932472">
          <w:type w:val="continuous"/>
          <w:pgSz w:w="12240" w:h="15840" w:code="1"/>
          <w:pgMar w:top="1440" w:right="1440" w:bottom="1440" w:left="1440" w:header="720" w:footer="432" w:gutter="0"/>
          <w:cols w:space="720"/>
          <w:titlePg/>
          <w:docGrid w:linePitch="360"/>
        </w:sectPr>
      </w:pPr>
      <w:r>
        <w:br w:type="page"/>
      </w:r>
    </w:p>
    <w:p w14:paraId="58F4F51D" w14:textId="436ECA91" w:rsidR="003D702A" w:rsidRPr="00093190" w:rsidRDefault="000635CB" w:rsidP="00E76174">
      <w:pPr>
        <w:pStyle w:val="Heading1"/>
        <w:spacing w:before="0"/>
      </w:pPr>
      <w:bookmarkStart w:id="6" w:name="_Toc175067127"/>
      <w:r>
        <w:rPr>
          <w:caps w:val="0"/>
        </w:rPr>
        <w:lastRenderedPageBreak/>
        <w:t>WHAT IS IT LIKE TO WORK IN AN AMERICAN JOB CENTER?</w:t>
      </w:r>
      <w:bookmarkEnd w:id="6"/>
    </w:p>
    <w:p w14:paraId="2C518239" w14:textId="32ED9FAF" w:rsidR="007263BC" w:rsidRPr="00926A9D" w:rsidRDefault="003D702A" w:rsidP="00E76174">
      <w:pPr>
        <w:spacing w:after="240"/>
        <w:rPr>
          <w:sz w:val="24"/>
          <w:szCs w:val="24"/>
        </w:rPr>
      </w:pPr>
      <w:r w:rsidRPr="00926A9D">
        <w:rPr>
          <w:sz w:val="24"/>
          <w:szCs w:val="24"/>
        </w:rPr>
        <w:t>AJCs are sponsored and coordinated through the</w:t>
      </w:r>
      <w:r w:rsidR="00724408">
        <w:rPr>
          <w:sz w:val="24"/>
          <w:szCs w:val="24"/>
        </w:rPr>
        <w:t xml:space="preserve"> </w:t>
      </w:r>
      <w:r w:rsidRPr="00926A9D">
        <w:rPr>
          <w:sz w:val="24"/>
          <w:szCs w:val="24"/>
        </w:rPr>
        <w:t xml:space="preserve">DOL. </w:t>
      </w:r>
      <w:r w:rsidR="00D84985" w:rsidRPr="00D84985">
        <w:rPr>
          <w:sz w:val="24"/>
          <w:szCs w:val="24"/>
        </w:rPr>
        <w:t>American Job Centers are designed to provide a full range of assistance to job seekers under one roof</w:t>
      </w:r>
      <w:r w:rsidR="00866B43">
        <w:rPr>
          <w:sz w:val="24"/>
          <w:szCs w:val="24"/>
        </w:rPr>
        <w:t xml:space="preserve"> including</w:t>
      </w:r>
      <w:r w:rsidR="00D84985" w:rsidRPr="00D84985">
        <w:rPr>
          <w:sz w:val="24"/>
          <w:szCs w:val="24"/>
        </w:rPr>
        <w:t xml:space="preserve"> training referrals, career counseling, job listings, and similar employment-related</w:t>
      </w:r>
      <w:r w:rsidR="00932472">
        <w:rPr>
          <w:sz w:val="24"/>
          <w:szCs w:val="24"/>
        </w:rPr>
        <w:t xml:space="preserve"> </w:t>
      </w:r>
      <w:r w:rsidR="00D84985" w:rsidRPr="00D84985">
        <w:rPr>
          <w:sz w:val="24"/>
          <w:szCs w:val="24"/>
        </w:rPr>
        <w:t>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628D6" w14:paraId="6B19D469" w14:textId="77777777" w:rsidTr="00407878">
        <w:tc>
          <w:tcPr>
            <w:tcW w:w="4675" w:type="dxa"/>
          </w:tcPr>
          <w:p w14:paraId="6CFD2813" w14:textId="77777777" w:rsidR="00A628D6" w:rsidRPr="007263BC" w:rsidRDefault="00A628D6" w:rsidP="00E76174">
            <w:pPr>
              <w:pStyle w:val="Heading2"/>
              <w:spacing w:before="0" w:after="240"/>
            </w:pPr>
            <w:bookmarkStart w:id="7" w:name="_Toc175067128"/>
            <w:r w:rsidRPr="00247FAD">
              <w:rPr>
                <w:noProof/>
              </w:rPr>
              <w:drawing>
                <wp:anchor distT="0" distB="0" distL="114300" distR="114300" simplePos="0" relativeHeight="251658281" behindDoc="1" locked="0" layoutInCell="1" allowOverlap="1" wp14:anchorId="7EE81970" wp14:editId="1540A93F">
                  <wp:simplePos x="0" y="0"/>
                  <wp:positionH relativeFrom="margin">
                    <wp:posOffset>0</wp:posOffset>
                  </wp:positionH>
                  <wp:positionV relativeFrom="paragraph">
                    <wp:posOffset>11430</wp:posOffset>
                  </wp:positionV>
                  <wp:extent cx="552450" cy="567055"/>
                  <wp:effectExtent l="0" t="0" r="0" b="4445"/>
                  <wp:wrapTight wrapText="bothSides">
                    <wp:wrapPolygon edited="0">
                      <wp:start x="5214" y="0"/>
                      <wp:lineTo x="0" y="3628"/>
                      <wp:lineTo x="0" y="15964"/>
                      <wp:lineTo x="4469" y="21044"/>
                      <wp:lineTo x="15641" y="21044"/>
                      <wp:lineTo x="17131" y="20318"/>
                      <wp:lineTo x="20855" y="14513"/>
                      <wp:lineTo x="20855" y="6531"/>
                      <wp:lineTo x="19366" y="2903"/>
                      <wp:lineTo x="14897" y="0"/>
                      <wp:lineTo x="5214" y="0"/>
                    </wp:wrapPolygon>
                  </wp:wrapTight>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2450" cy="567055"/>
                          </a:xfrm>
                          <a:prstGeom prst="rect">
                            <a:avLst/>
                          </a:prstGeom>
                        </pic:spPr>
                      </pic:pic>
                    </a:graphicData>
                  </a:graphic>
                  <wp14:sizeRelH relativeFrom="page">
                    <wp14:pctWidth>0</wp14:pctWidth>
                  </wp14:sizeRelH>
                  <wp14:sizeRelV relativeFrom="page">
                    <wp14:pctHeight>0</wp14:pctHeight>
                  </wp14:sizeRelV>
                </wp:anchor>
              </w:drawing>
            </w:r>
            <w:r w:rsidRPr="007263BC">
              <w:t>Mission of AJC</w:t>
            </w:r>
            <w:bookmarkEnd w:id="7"/>
          </w:p>
          <w:p w14:paraId="46F752DE" w14:textId="502EA954" w:rsidR="00A628D6" w:rsidRPr="00926A9D" w:rsidRDefault="00791727" w:rsidP="00E76174">
            <w:pPr>
              <w:spacing w:after="240"/>
              <w:rPr>
                <w:sz w:val="24"/>
                <w:szCs w:val="24"/>
              </w:rPr>
            </w:pPr>
            <w:r>
              <w:rPr>
                <w:rFonts w:asciiTheme="minorHAnsi" w:hAnsiTheme="minorHAnsi"/>
                <w:sz w:val="24"/>
                <w:szCs w:val="24"/>
              </w:rPr>
              <w:t>A</w:t>
            </w:r>
            <w:r w:rsidR="00A628D6" w:rsidRPr="00926A9D">
              <w:rPr>
                <w:rFonts w:asciiTheme="minorHAnsi" w:hAnsiTheme="minorHAnsi"/>
                <w:sz w:val="24"/>
                <w:szCs w:val="24"/>
              </w:rPr>
              <w:t xml:space="preserve">ssist job seekers, students, workers, and employers to develop their </w:t>
            </w:r>
            <w:r w:rsidR="00BB47EA">
              <w:rPr>
                <w:rFonts w:asciiTheme="minorHAnsi" w:hAnsiTheme="minorHAnsi"/>
                <w:sz w:val="24"/>
                <w:szCs w:val="24"/>
              </w:rPr>
              <w:t xml:space="preserve">professional </w:t>
            </w:r>
            <w:r w:rsidR="00A628D6" w:rsidRPr="00926A9D">
              <w:rPr>
                <w:rFonts w:asciiTheme="minorHAnsi" w:hAnsiTheme="minorHAnsi"/>
                <w:sz w:val="24"/>
                <w:szCs w:val="24"/>
              </w:rPr>
              <w:t>capacity and make sound economic decisions.</w:t>
            </w:r>
          </w:p>
          <w:p w14:paraId="1932F321" w14:textId="77777777" w:rsidR="00A628D6" w:rsidRPr="00247FAD" w:rsidRDefault="00A628D6" w:rsidP="00E76174">
            <w:pPr>
              <w:spacing w:after="240"/>
              <w:rPr>
                <w:rFonts w:asciiTheme="minorHAnsi" w:hAnsiTheme="minorHAnsi"/>
                <w:sz w:val="24"/>
              </w:rPr>
            </w:pPr>
            <w:r w:rsidRPr="00AA62BA">
              <w:rPr>
                <w:rFonts w:asciiTheme="minorHAnsi" w:hAnsiTheme="minorHAnsi"/>
                <w:b/>
                <w:bCs/>
                <w:sz w:val="24"/>
              </w:rPr>
              <w:t>The mission aims to:</w:t>
            </w:r>
          </w:p>
          <w:p w14:paraId="52A602B8" w14:textId="77777777" w:rsidR="00A628D6" w:rsidRPr="00926A9D" w:rsidRDefault="00A628D6" w:rsidP="00ED7EB0">
            <w:pPr>
              <w:pStyle w:val="ListParagraph"/>
              <w:numPr>
                <w:ilvl w:val="0"/>
                <w:numId w:val="4"/>
              </w:numPr>
              <w:spacing w:after="240"/>
              <w:ind w:left="0"/>
              <w:contextualSpacing w:val="0"/>
              <w:rPr>
                <w:sz w:val="24"/>
              </w:rPr>
            </w:pPr>
            <w:r w:rsidRPr="00926A9D">
              <w:rPr>
                <w:sz w:val="24"/>
              </w:rPr>
              <w:t>Provide job seekers with the skills and credentials necessary to secure and advance in employment with wages that sustain themselves and their families</w:t>
            </w:r>
          </w:p>
          <w:p w14:paraId="45C31C7E" w14:textId="5657B5B1" w:rsidR="00A628D6" w:rsidRPr="00926A9D" w:rsidRDefault="00A628D6" w:rsidP="00ED7EB0">
            <w:pPr>
              <w:pStyle w:val="ListParagraph"/>
              <w:numPr>
                <w:ilvl w:val="0"/>
                <w:numId w:val="4"/>
              </w:numPr>
              <w:spacing w:after="240"/>
              <w:ind w:left="0"/>
              <w:contextualSpacing w:val="0"/>
              <w:rPr>
                <w:sz w:val="24"/>
              </w:rPr>
            </w:pPr>
            <w:r w:rsidRPr="00926A9D">
              <w:rPr>
                <w:sz w:val="24"/>
              </w:rPr>
              <w:t>Provide access and opportunities to job seekers, including individuals with barriers to employment, as defined in section 3(24) of the Workforce Innovation and Opportunity Act (WIOA), such individuals with disabilities, individuals who are English language learners, and individuals who have low levels of literacy, to prepare for, obtain, retain, and advance in high-quality jobs and high-demand careers</w:t>
            </w:r>
          </w:p>
          <w:p w14:paraId="2AE154DA" w14:textId="612FC545" w:rsidR="00A628D6" w:rsidRPr="00407878" w:rsidRDefault="00A628D6" w:rsidP="00ED7EB0">
            <w:pPr>
              <w:pStyle w:val="ListParagraph"/>
              <w:numPr>
                <w:ilvl w:val="0"/>
                <w:numId w:val="4"/>
              </w:numPr>
              <w:spacing w:after="240"/>
              <w:ind w:left="0"/>
              <w:contextualSpacing w:val="0"/>
              <w:rPr>
                <w:szCs w:val="20"/>
              </w:rPr>
            </w:pPr>
            <w:r w:rsidRPr="00926A9D">
              <w:rPr>
                <w:sz w:val="24"/>
              </w:rPr>
              <w:t xml:space="preserve">Enable businesses and employers to easily identify and hire skilled workers and access assistance from human resources, including education and training for their current workforce, which may include assistance with pre-screening applicants, </w:t>
            </w:r>
          </w:p>
        </w:tc>
        <w:tc>
          <w:tcPr>
            <w:tcW w:w="4675" w:type="dxa"/>
          </w:tcPr>
          <w:p w14:paraId="1915B0B2" w14:textId="00AFCAE7" w:rsidR="00407878" w:rsidRPr="00926A9D" w:rsidRDefault="00926A9D" w:rsidP="00E76174">
            <w:pPr>
              <w:spacing w:after="240"/>
              <w:rPr>
                <w:sz w:val="24"/>
              </w:rPr>
            </w:pPr>
            <w:r w:rsidRPr="00926A9D">
              <w:rPr>
                <w:sz w:val="24"/>
              </w:rPr>
              <w:t xml:space="preserve">writing job descriptions, offering rooms for </w:t>
            </w:r>
            <w:r w:rsidR="00407878" w:rsidRPr="00926A9D">
              <w:rPr>
                <w:sz w:val="24"/>
              </w:rPr>
              <w:t>interviewing, and consultation services on topics like succession planning and career ladder development, and other forms of assistance</w:t>
            </w:r>
          </w:p>
          <w:p w14:paraId="348F64A3" w14:textId="40C74777" w:rsidR="00407878" w:rsidRPr="00932472" w:rsidRDefault="00407878" w:rsidP="00ED7EB0">
            <w:pPr>
              <w:pStyle w:val="ListParagraph"/>
              <w:numPr>
                <w:ilvl w:val="0"/>
                <w:numId w:val="8"/>
              </w:numPr>
              <w:spacing w:after="240"/>
              <w:ind w:left="0"/>
              <w:contextualSpacing w:val="0"/>
              <w:rPr>
                <w:sz w:val="24"/>
                <w:szCs w:val="24"/>
              </w:rPr>
            </w:pPr>
            <w:r w:rsidRPr="00926A9D">
              <w:rPr>
                <w:sz w:val="24"/>
                <w:szCs w:val="24"/>
              </w:rPr>
              <w:t xml:space="preserve">Participate in rigorous evaluation that supports continuous improvement of </w:t>
            </w:r>
            <w:r w:rsidR="00B66AF7">
              <w:rPr>
                <w:sz w:val="24"/>
                <w:szCs w:val="24"/>
              </w:rPr>
              <w:t>AJC</w:t>
            </w:r>
            <w:r w:rsidRPr="00926A9D">
              <w:rPr>
                <w:sz w:val="24"/>
                <w:szCs w:val="24"/>
              </w:rPr>
              <w:t>s by identifying which strategies work best for different populations</w:t>
            </w:r>
          </w:p>
          <w:p w14:paraId="0D5EC07D" w14:textId="763295C5" w:rsidR="00A628D6" w:rsidRPr="00C1695A" w:rsidRDefault="00A628D6" w:rsidP="00E76174">
            <w:pPr>
              <w:pStyle w:val="Heading2"/>
              <w:spacing w:before="0" w:after="240"/>
            </w:pPr>
            <w:bookmarkStart w:id="8" w:name="_Toc175067129"/>
            <w:r w:rsidRPr="00AA62BA">
              <w:rPr>
                <w:b w:val="0"/>
                <w:bCs w:val="0"/>
                <w:noProof/>
                <w:sz w:val="24"/>
              </w:rPr>
              <w:drawing>
                <wp:anchor distT="0" distB="0" distL="114300" distR="114300" simplePos="0" relativeHeight="251658282" behindDoc="1" locked="0" layoutInCell="1" allowOverlap="1" wp14:anchorId="05C92BFB" wp14:editId="6CA9A2E9">
                  <wp:simplePos x="0" y="0"/>
                  <wp:positionH relativeFrom="margin">
                    <wp:posOffset>61214</wp:posOffset>
                  </wp:positionH>
                  <wp:positionV relativeFrom="paragraph">
                    <wp:posOffset>30353</wp:posOffset>
                  </wp:positionV>
                  <wp:extent cx="551866" cy="567055"/>
                  <wp:effectExtent l="0" t="0" r="635" b="4445"/>
                  <wp:wrapTight wrapText="bothSides">
                    <wp:wrapPolygon edited="0">
                      <wp:start x="5220" y="0"/>
                      <wp:lineTo x="0" y="3628"/>
                      <wp:lineTo x="0" y="15964"/>
                      <wp:lineTo x="4474" y="21044"/>
                      <wp:lineTo x="15659" y="21044"/>
                      <wp:lineTo x="17151" y="20318"/>
                      <wp:lineTo x="20879" y="14513"/>
                      <wp:lineTo x="20879" y="6531"/>
                      <wp:lineTo x="19388" y="2903"/>
                      <wp:lineTo x="14914" y="0"/>
                      <wp:lineTo x="5220" y="0"/>
                    </wp:wrapPolygon>
                  </wp:wrapTight>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1866" cy="567055"/>
                          </a:xfrm>
                          <a:prstGeom prst="rect">
                            <a:avLst/>
                          </a:prstGeom>
                        </pic:spPr>
                      </pic:pic>
                    </a:graphicData>
                  </a:graphic>
                  <wp14:sizeRelH relativeFrom="page">
                    <wp14:pctWidth>0</wp14:pctWidth>
                  </wp14:sizeRelH>
                  <wp14:sizeRelV relativeFrom="page">
                    <wp14:pctHeight>0</wp14:pctHeight>
                  </wp14:sizeRelV>
                </wp:anchor>
              </w:drawing>
            </w:r>
            <w:r w:rsidRPr="00C1695A">
              <w:t>Vision of AJC</w:t>
            </w:r>
            <w:bookmarkEnd w:id="8"/>
          </w:p>
          <w:p w14:paraId="13BBE606" w14:textId="75E0262F" w:rsidR="003C5FD6" w:rsidRDefault="00A628D6" w:rsidP="00E76174">
            <w:pPr>
              <w:spacing w:after="240"/>
              <w:rPr>
                <w:rFonts w:asciiTheme="minorHAnsi" w:hAnsiTheme="minorHAnsi"/>
                <w:sz w:val="24"/>
                <w:szCs w:val="24"/>
              </w:rPr>
            </w:pPr>
            <w:r w:rsidRPr="00703D36">
              <w:rPr>
                <w:rFonts w:asciiTheme="minorHAnsi" w:hAnsiTheme="minorHAnsi"/>
                <w:sz w:val="24"/>
                <w:szCs w:val="24"/>
              </w:rPr>
              <w:t xml:space="preserve">To be the nation’s most trustworthy provider of comprehensive, integrated, relevant, and personalized workforce information </w:t>
            </w:r>
            <w:proofErr w:type="gramStart"/>
            <w:r w:rsidRPr="00703D36">
              <w:rPr>
                <w:rFonts w:asciiTheme="minorHAnsi" w:hAnsiTheme="minorHAnsi"/>
                <w:sz w:val="24"/>
                <w:szCs w:val="24"/>
              </w:rPr>
              <w:t>through the use of</w:t>
            </w:r>
            <w:proofErr w:type="gramEnd"/>
            <w:r w:rsidRPr="00703D36">
              <w:rPr>
                <w:rFonts w:asciiTheme="minorHAnsi" w:hAnsiTheme="minorHAnsi"/>
                <w:sz w:val="24"/>
                <w:szCs w:val="24"/>
              </w:rPr>
              <w:t xml:space="preserve"> an electronic delivery system; to provide tools and resources that serve individuals in enhancing their employment opportunities.</w:t>
            </w:r>
          </w:p>
          <w:p w14:paraId="2180F3E8" w14:textId="6B243ADD" w:rsidR="00A628D6" w:rsidRPr="00B00E33" w:rsidRDefault="00A628D6" w:rsidP="00E76174">
            <w:pPr>
              <w:spacing w:after="240"/>
              <w:rPr>
                <w:bCs/>
                <w:sz w:val="24"/>
                <w:szCs w:val="24"/>
              </w:rPr>
            </w:pPr>
            <w:r w:rsidRPr="00247FAD">
              <w:rPr>
                <w:bCs/>
                <w:sz w:val="24"/>
                <w:szCs w:val="24"/>
              </w:rPr>
              <w:t xml:space="preserve">The vision for the AJC network reflects the longstanding and </w:t>
            </w:r>
            <w:proofErr w:type="gramStart"/>
            <w:r w:rsidRPr="00247FAD">
              <w:rPr>
                <w:bCs/>
                <w:sz w:val="24"/>
                <w:szCs w:val="24"/>
              </w:rPr>
              <w:t>ongoing work</w:t>
            </w:r>
            <w:proofErr w:type="gramEnd"/>
            <w:r w:rsidRPr="00247FAD">
              <w:rPr>
                <w:bCs/>
                <w:sz w:val="24"/>
                <w:szCs w:val="24"/>
              </w:rPr>
              <w:t xml:space="preserve"> of dedicated workforce professionals to align a wide range of publicly or privately funded education, employment, and training programs with one another, while also providing high-quality customer service to all job seekers, workers, and businesses.</w:t>
            </w:r>
          </w:p>
        </w:tc>
      </w:tr>
    </w:tbl>
    <w:p w14:paraId="1EE30B6A" w14:textId="0914B29A" w:rsidR="003A306F" w:rsidRDefault="003A306F" w:rsidP="00E76174">
      <w:pPr>
        <w:spacing w:after="240"/>
        <w:rPr>
          <w:bCs/>
          <w:sz w:val="24"/>
          <w:szCs w:val="24"/>
        </w:rPr>
      </w:pPr>
    </w:p>
    <w:p w14:paraId="7ED9EAE1" w14:textId="402C14F6" w:rsidR="009A0405" w:rsidRPr="00A628D6" w:rsidRDefault="003A306F" w:rsidP="00E76174">
      <w:pPr>
        <w:spacing w:after="240"/>
        <w:rPr>
          <w:bCs/>
          <w:sz w:val="24"/>
          <w:szCs w:val="24"/>
        </w:rPr>
      </w:pPr>
      <w:r>
        <w:rPr>
          <w:bCs/>
          <w:sz w:val="24"/>
          <w:szCs w:val="24"/>
        </w:rPr>
        <w:br w:type="page"/>
      </w:r>
    </w:p>
    <w:bookmarkEnd w:id="5"/>
    <w:p w14:paraId="4F9ED1C5" w14:textId="77777777" w:rsidR="00B64B85" w:rsidRDefault="61A92946" w:rsidP="00E76174">
      <w:pPr>
        <w:spacing w:after="240"/>
        <w:rPr>
          <w:sz w:val="24"/>
          <w:szCs w:val="24"/>
        </w:rPr>
      </w:pPr>
      <w:r w:rsidRPr="61A92946">
        <w:rPr>
          <w:sz w:val="24"/>
          <w:szCs w:val="24"/>
        </w:rPr>
        <w:lastRenderedPageBreak/>
        <w:t xml:space="preserve">AJCs provide many tools and resources to job seekers and employers, including but not limited to: </w:t>
      </w:r>
    </w:p>
    <w:p w14:paraId="0DFE8B11" w14:textId="5B3B355F" w:rsidR="00963314" w:rsidRDefault="00162174" w:rsidP="00E76174">
      <w:pPr>
        <w:spacing w:after="240"/>
        <w:rPr>
          <w:sz w:val="24"/>
        </w:rPr>
      </w:pPr>
      <w:r>
        <w:rPr>
          <w:noProof/>
        </w:rPr>
        <mc:AlternateContent>
          <mc:Choice Requires="wps">
            <w:drawing>
              <wp:anchor distT="0" distB="0" distL="114300" distR="114300" simplePos="0" relativeHeight="251658255" behindDoc="0" locked="0" layoutInCell="1" allowOverlap="1" wp14:anchorId="7128AEF4" wp14:editId="0A4094D3">
                <wp:simplePos x="0" y="0"/>
                <wp:positionH relativeFrom="column">
                  <wp:posOffset>2193925</wp:posOffset>
                </wp:positionH>
                <wp:positionV relativeFrom="paragraph">
                  <wp:posOffset>904240</wp:posOffset>
                </wp:positionV>
                <wp:extent cx="1605280" cy="802640"/>
                <wp:effectExtent l="0" t="0" r="0" b="10160"/>
                <wp:wrapSquare wrapText="bothSides"/>
                <wp:docPr id="1504895777" name="Text Box 1504895777"/>
                <wp:cNvGraphicFramePr/>
                <a:graphic xmlns:a="http://schemas.openxmlformats.org/drawingml/2006/main">
                  <a:graphicData uri="http://schemas.microsoft.com/office/word/2010/wordprocessingShape">
                    <wps:wsp>
                      <wps:cNvSpPr txBox="1"/>
                      <wps:spPr>
                        <a:xfrm>
                          <a:off x="0" y="0"/>
                          <a:ext cx="160528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EB7AF3" w14:textId="6AC57E71" w:rsidR="00215B8F" w:rsidRPr="00247FAD" w:rsidRDefault="00724408" w:rsidP="00247FAD">
                            <w:pPr>
                              <w:jc w:val="center"/>
                              <w:rPr>
                                <w:sz w:val="24"/>
                              </w:rPr>
                            </w:pPr>
                            <w:r>
                              <w:rPr>
                                <w:sz w:val="24"/>
                              </w:rPr>
                              <w:t>C</w:t>
                            </w:r>
                            <w:r w:rsidR="00215B8F">
                              <w:rPr>
                                <w:sz w:val="24"/>
                              </w:rPr>
                              <w:t>areer</w:t>
                            </w:r>
                            <w:r w:rsidR="00215B8F" w:rsidRPr="00247FAD">
                              <w:rPr>
                                <w:sz w:val="24"/>
                              </w:rPr>
                              <w:t xml:space="preserve"> </w:t>
                            </w:r>
                            <w:r w:rsidR="00215B8F">
                              <w:rPr>
                                <w:sz w:val="24"/>
                              </w:rPr>
                              <w:t>management</w:t>
                            </w:r>
                          </w:p>
                          <w:p w14:paraId="15D8B298" w14:textId="77777777" w:rsidR="00215B8F" w:rsidRDefault="00215B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AEF4" id="Text Box 1504895777" o:spid="_x0000_s1030" type="#_x0000_t202" style="position:absolute;margin-left:172.75pt;margin-top:71.2pt;width:126.4pt;height:63.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" filled="f" stroked="f">
                <v:textbox>
                  <w:txbxContent>
                    <w:p w14:paraId="65EB7AF3" w14:textId="6AC57E71" w:rsidR="00215B8F" w:rsidRPr="00247FAD" w:rsidRDefault="00724408" w:rsidP="00247FAD">
                      <w:pPr>
                        <w:jc w:val="center"/>
                        <w:rPr>
                          <w:sz w:val="24"/>
                        </w:rPr>
                      </w:pPr>
                      <w:r>
                        <w:rPr>
                          <w:sz w:val="24"/>
                        </w:rPr>
                        <w:t>C</w:t>
                      </w:r>
                      <w:r w:rsidR="00215B8F">
                        <w:rPr>
                          <w:sz w:val="24"/>
                        </w:rPr>
                        <w:t>areer</w:t>
                      </w:r>
                      <w:r w:rsidR="00215B8F" w:rsidRPr="00247FAD">
                        <w:rPr>
                          <w:sz w:val="24"/>
                        </w:rPr>
                        <w:t xml:space="preserve"> </w:t>
                      </w:r>
                      <w:r w:rsidR="00215B8F">
                        <w:rPr>
                          <w:sz w:val="24"/>
                        </w:rPr>
                        <w:t>management</w:t>
                      </w:r>
                    </w:p>
                    <w:p w14:paraId="15D8B298" w14:textId="77777777" w:rsidR="00215B8F" w:rsidRDefault="00215B8F"/>
                  </w:txbxContent>
                </v:textbox>
                <w10:wrap type="square"/>
              </v:shape>
            </w:pict>
          </mc:Fallback>
        </mc:AlternateContent>
      </w:r>
      <w:r>
        <w:rPr>
          <w:noProof/>
        </w:rPr>
        <mc:AlternateContent>
          <mc:Choice Requires="wps">
            <w:drawing>
              <wp:anchor distT="0" distB="0" distL="114300" distR="114300" simplePos="0" relativeHeight="251658256" behindDoc="0" locked="0" layoutInCell="1" allowOverlap="1" wp14:anchorId="07184AB5" wp14:editId="6A9A080A">
                <wp:simplePos x="0" y="0"/>
                <wp:positionH relativeFrom="column">
                  <wp:posOffset>4142105</wp:posOffset>
                </wp:positionH>
                <wp:positionV relativeFrom="paragraph">
                  <wp:posOffset>907415</wp:posOffset>
                </wp:positionV>
                <wp:extent cx="1610995" cy="802640"/>
                <wp:effectExtent l="0" t="0" r="0" b="10160"/>
                <wp:wrapSquare wrapText="bothSides"/>
                <wp:docPr id="1504895778" name="Text Box 1504895778"/>
                <wp:cNvGraphicFramePr/>
                <a:graphic xmlns:a="http://schemas.openxmlformats.org/drawingml/2006/main">
                  <a:graphicData uri="http://schemas.microsoft.com/office/word/2010/wordprocessingShape">
                    <wps:wsp>
                      <wps:cNvSpPr txBox="1"/>
                      <wps:spPr>
                        <a:xfrm>
                          <a:off x="0" y="0"/>
                          <a:ext cx="161099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9DBEE2" w14:textId="0A27A024" w:rsidR="00215B8F" w:rsidRPr="00247FAD" w:rsidRDefault="00724408" w:rsidP="00247FAD">
                            <w:pPr>
                              <w:jc w:val="center"/>
                              <w:rPr>
                                <w:sz w:val="24"/>
                              </w:rPr>
                            </w:pPr>
                            <w:r>
                              <w:rPr>
                                <w:sz w:val="24"/>
                              </w:rPr>
                              <w:t>A</w:t>
                            </w:r>
                            <w:r w:rsidR="00215B8F">
                              <w:rPr>
                                <w:sz w:val="24"/>
                              </w:rPr>
                              <w:t>ssistance acquiring a desired career</w:t>
                            </w:r>
                          </w:p>
                          <w:p w14:paraId="00B0A73E" w14:textId="77777777" w:rsidR="00215B8F" w:rsidRDefault="00215B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84AB5" id="Text Box 1504895778" o:spid="_x0000_s1031" type="#_x0000_t202" style="position:absolute;margin-left:326.15pt;margin-top:71.45pt;width:126.85pt;height:63.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" filled="f" stroked="f">
                <v:textbox>
                  <w:txbxContent>
                    <w:p w14:paraId="2A9DBEE2" w14:textId="0A27A024" w:rsidR="00215B8F" w:rsidRPr="00247FAD" w:rsidRDefault="00724408" w:rsidP="00247FAD">
                      <w:pPr>
                        <w:jc w:val="center"/>
                        <w:rPr>
                          <w:sz w:val="24"/>
                        </w:rPr>
                      </w:pPr>
                      <w:r>
                        <w:rPr>
                          <w:sz w:val="24"/>
                        </w:rPr>
                        <w:t>A</w:t>
                      </w:r>
                      <w:r w:rsidR="00215B8F">
                        <w:rPr>
                          <w:sz w:val="24"/>
                        </w:rPr>
                        <w:t>ssistance acquiring a desired career</w:t>
                      </w:r>
                    </w:p>
                    <w:p w14:paraId="00B0A73E" w14:textId="77777777" w:rsidR="00215B8F" w:rsidRDefault="00215B8F"/>
                  </w:txbxContent>
                </v:textbox>
                <w10:wrap type="square"/>
              </v:shape>
            </w:pict>
          </mc:Fallback>
        </mc:AlternateContent>
      </w:r>
      <w:r>
        <w:rPr>
          <w:noProof/>
        </w:rPr>
        <mc:AlternateContent>
          <mc:Choice Requires="wps">
            <w:drawing>
              <wp:anchor distT="0" distB="0" distL="114300" distR="114300" simplePos="0" relativeHeight="251658254" behindDoc="0" locked="0" layoutInCell="1" allowOverlap="1" wp14:anchorId="194881F6" wp14:editId="72964777">
                <wp:simplePos x="0" y="0"/>
                <wp:positionH relativeFrom="column">
                  <wp:posOffset>94615</wp:posOffset>
                </wp:positionH>
                <wp:positionV relativeFrom="paragraph">
                  <wp:posOffset>909320</wp:posOffset>
                </wp:positionV>
                <wp:extent cx="1883410" cy="802640"/>
                <wp:effectExtent l="0" t="0" r="0" b="10160"/>
                <wp:wrapSquare wrapText="bothSides"/>
                <wp:docPr id="1504895776" name="Text Box 1504895776"/>
                <wp:cNvGraphicFramePr/>
                <a:graphic xmlns:a="http://schemas.openxmlformats.org/drawingml/2006/main">
                  <a:graphicData uri="http://schemas.microsoft.com/office/word/2010/wordprocessingShape">
                    <wps:wsp>
                      <wps:cNvSpPr txBox="1"/>
                      <wps:spPr>
                        <a:xfrm>
                          <a:off x="0" y="0"/>
                          <a:ext cx="188341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4C473A" w14:textId="303E0240" w:rsidR="00215B8F" w:rsidRPr="00247FAD" w:rsidRDefault="00724408" w:rsidP="00247FAD">
                            <w:pPr>
                              <w:jc w:val="center"/>
                              <w:rPr>
                                <w:sz w:val="24"/>
                              </w:rPr>
                            </w:pPr>
                            <w:r>
                              <w:rPr>
                                <w:sz w:val="24"/>
                              </w:rPr>
                              <w:t>E</w:t>
                            </w:r>
                            <w:r w:rsidR="00215B8F" w:rsidRPr="00247FAD">
                              <w:rPr>
                                <w:sz w:val="24"/>
                              </w:rPr>
                              <w:t>mployment information and inspiration for potential careers</w:t>
                            </w:r>
                          </w:p>
                          <w:p w14:paraId="6055575E" w14:textId="77777777" w:rsidR="00215B8F" w:rsidRDefault="00215B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881F6" id="Text Box 1504895776" o:spid="_x0000_s1032" type="#_x0000_t202" style="position:absolute;margin-left:7.45pt;margin-top:71.6pt;width:148.3pt;height:63.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" filled="f" stroked="f">
                <v:textbox>
                  <w:txbxContent>
                    <w:p w14:paraId="434C473A" w14:textId="303E0240" w:rsidR="00215B8F" w:rsidRPr="00247FAD" w:rsidRDefault="00724408" w:rsidP="00247FAD">
                      <w:pPr>
                        <w:jc w:val="center"/>
                        <w:rPr>
                          <w:sz w:val="24"/>
                        </w:rPr>
                      </w:pPr>
                      <w:r>
                        <w:rPr>
                          <w:sz w:val="24"/>
                        </w:rPr>
                        <w:t>E</w:t>
                      </w:r>
                      <w:r w:rsidR="00215B8F" w:rsidRPr="00247FAD">
                        <w:rPr>
                          <w:sz w:val="24"/>
                        </w:rPr>
                        <w:t>mployment information and inspiration for potential careers</w:t>
                      </w:r>
                    </w:p>
                    <w:p w14:paraId="6055575E" w14:textId="77777777" w:rsidR="00215B8F" w:rsidRDefault="00215B8F"/>
                  </w:txbxContent>
                </v:textbox>
                <w10:wrap type="square"/>
              </v:shape>
            </w:pict>
          </mc:Fallback>
        </mc:AlternateContent>
      </w:r>
      <w:r w:rsidRPr="00247FAD">
        <w:rPr>
          <w:b/>
          <w:bCs/>
          <w:noProof/>
        </w:rPr>
        <mc:AlternateContent>
          <mc:Choice Requires="wps">
            <w:drawing>
              <wp:anchor distT="0" distB="0" distL="114300" distR="114300" simplePos="0" relativeHeight="251658265" behindDoc="1" locked="0" layoutInCell="1" allowOverlap="1" wp14:anchorId="78FD9A86" wp14:editId="63B3BA4F">
                <wp:simplePos x="0" y="0"/>
                <wp:positionH relativeFrom="column">
                  <wp:posOffset>-106680</wp:posOffset>
                </wp:positionH>
                <wp:positionV relativeFrom="paragraph">
                  <wp:posOffset>794385</wp:posOffset>
                </wp:positionV>
                <wp:extent cx="6496050" cy="916940"/>
                <wp:effectExtent l="0" t="0" r="6350" b="0"/>
                <wp:wrapNone/>
                <wp:docPr id="150" name="Rectangle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050" cy="9169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35D24C" id="Rectangle 150" o:spid="_x0000_s1026" alt="&quot;&quot;" style="position:absolute;margin-left:-8.4pt;margin-top:62.55pt;width:511.5pt;height:72.2pt;z-index:-251658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" fillcolor="#f2f2f2 [3052]" stroked="f" strokeweight="2pt"/>
            </w:pict>
          </mc:Fallback>
        </mc:AlternateContent>
      </w:r>
      <w:r w:rsidR="00941F35">
        <w:rPr>
          <w:sz w:val="24"/>
        </w:rPr>
        <w:tab/>
      </w:r>
      <w:r w:rsidR="00941F35">
        <w:rPr>
          <w:sz w:val="24"/>
        </w:rPr>
        <w:tab/>
      </w:r>
      <w:r w:rsidR="00941F35">
        <w:rPr>
          <w:sz w:val="24"/>
        </w:rPr>
        <w:tab/>
      </w:r>
      <w:r w:rsidR="00941F35" w:rsidRPr="00247FAD">
        <w:rPr>
          <w:noProof/>
          <w:sz w:val="24"/>
        </w:rPr>
        <w:drawing>
          <wp:inline distT="0" distB="0" distL="0" distR="0" wp14:anchorId="7E1D87E1" wp14:editId="4D8E21C1">
            <wp:extent cx="640080" cy="640080"/>
            <wp:effectExtent l="0" t="0" r="0" b="7620"/>
            <wp:docPr id="1504895753" name="Picture 1504895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53" name="Picture 150489575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40080" cy="640080"/>
                    </a:xfrm>
                    <a:prstGeom prst="rect">
                      <a:avLst/>
                    </a:prstGeom>
                  </pic:spPr>
                </pic:pic>
              </a:graphicData>
            </a:graphic>
          </wp:inline>
        </w:drawing>
      </w:r>
      <w:r w:rsidR="00941F35">
        <w:rPr>
          <w:sz w:val="24"/>
        </w:rPr>
        <w:tab/>
      </w:r>
      <w:r w:rsidR="00941F35">
        <w:rPr>
          <w:sz w:val="24"/>
        </w:rPr>
        <w:tab/>
      </w:r>
      <w:r w:rsidR="00941F35">
        <w:rPr>
          <w:sz w:val="24"/>
        </w:rPr>
        <w:tab/>
      </w:r>
      <w:r w:rsidR="00941F35">
        <w:rPr>
          <w:sz w:val="24"/>
        </w:rPr>
        <w:tab/>
      </w:r>
      <w:r w:rsidR="00941F35">
        <w:rPr>
          <w:sz w:val="24"/>
        </w:rPr>
        <w:tab/>
      </w:r>
      <w:r w:rsidR="00941F35">
        <w:rPr>
          <w:sz w:val="24"/>
        </w:rPr>
        <w:tab/>
      </w:r>
      <w:r w:rsidR="00941F35" w:rsidRPr="00247FAD">
        <w:rPr>
          <w:noProof/>
          <w:sz w:val="24"/>
        </w:rPr>
        <w:drawing>
          <wp:inline distT="0" distB="0" distL="0" distR="0" wp14:anchorId="7302A254" wp14:editId="60B1C1AD">
            <wp:extent cx="640080" cy="640080"/>
            <wp:effectExtent l="0" t="0" r="7620" b="0"/>
            <wp:docPr id="1504895764" name="Picture 1504895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64" name="Picture 150489576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40080" cy="640080"/>
                    </a:xfrm>
                    <a:prstGeom prst="rect">
                      <a:avLst/>
                    </a:prstGeom>
                  </pic:spPr>
                </pic:pic>
              </a:graphicData>
            </a:graphic>
          </wp:inline>
        </w:drawing>
      </w:r>
      <w:r w:rsidR="00941F35">
        <w:rPr>
          <w:sz w:val="24"/>
        </w:rPr>
        <w:tab/>
      </w:r>
      <w:r w:rsidR="00941F35">
        <w:rPr>
          <w:sz w:val="24"/>
        </w:rPr>
        <w:tab/>
      </w:r>
      <w:r w:rsidR="00941F35">
        <w:rPr>
          <w:sz w:val="24"/>
        </w:rPr>
        <w:tab/>
      </w:r>
      <w:r w:rsidR="00636F4C">
        <w:rPr>
          <w:sz w:val="24"/>
        </w:rPr>
        <w:t xml:space="preserve">       </w:t>
      </w:r>
      <w:r w:rsidR="00941F35">
        <w:rPr>
          <w:sz w:val="24"/>
        </w:rPr>
        <w:tab/>
      </w:r>
      <w:r w:rsidR="00941F35">
        <w:rPr>
          <w:sz w:val="24"/>
        </w:rPr>
        <w:tab/>
      </w:r>
      <w:r w:rsidR="00941F35">
        <w:rPr>
          <w:sz w:val="24"/>
        </w:rPr>
        <w:tab/>
      </w:r>
      <w:r w:rsidR="00941F35" w:rsidRPr="00247FAD">
        <w:rPr>
          <w:noProof/>
          <w:sz w:val="24"/>
        </w:rPr>
        <w:drawing>
          <wp:inline distT="0" distB="0" distL="0" distR="0" wp14:anchorId="5CDEAF1A" wp14:editId="1E5FFE83">
            <wp:extent cx="548640" cy="548640"/>
            <wp:effectExtent l="0" t="0" r="3810" b="3810"/>
            <wp:docPr id="1504895766" name="Picture 1504895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66" name="Picture 1504895766">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8640" cy="548640"/>
                    </a:xfrm>
                    <a:prstGeom prst="rect">
                      <a:avLst/>
                    </a:prstGeom>
                  </pic:spPr>
                </pic:pic>
              </a:graphicData>
            </a:graphic>
          </wp:inline>
        </w:drawing>
      </w:r>
      <w:bookmarkStart w:id="9" w:name="_Toc520360528"/>
      <w:bookmarkStart w:id="10" w:name="_Toc521398034"/>
    </w:p>
    <w:p w14:paraId="152ABAAF" w14:textId="77777777" w:rsidR="007D68F5" w:rsidRPr="007D68F5" w:rsidRDefault="007D68F5" w:rsidP="007D68F5">
      <w:pPr>
        <w:rPr>
          <w:sz w:val="24"/>
          <w:szCs w:val="24"/>
        </w:rPr>
      </w:pPr>
    </w:p>
    <w:p w14:paraId="2EFCCA5F" w14:textId="77777777" w:rsidR="007D68F5" w:rsidRPr="007D68F5" w:rsidRDefault="007D68F5" w:rsidP="007D68F5">
      <w:pPr>
        <w:rPr>
          <w:sz w:val="24"/>
          <w:szCs w:val="24"/>
        </w:rPr>
      </w:pPr>
    </w:p>
    <w:p w14:paraId="744F38F4" w14:textId="77777777" w:rsidR="007D68F5" w:rsidRPr="007D68F5" w:rsidRDefault="007D68F5" w:rsidP="007D68F5">
      <w:pPr>
        <w:tabs>
          <w:tab w:val="left" w:pos="909"/>
        </w:tabs>
        <w:rPr>
          <w:sz w:val="24"/>
          <w:szCs w:val="24"/>
        </w:rPr>
      </w:pPr>
      <w:r>
        <w:rPr>
          <w:sz w:val="24"/>
          <w:szCs w:val="24"/>
        </w:rPr>
        <w:tab/>
      </w:r>
    </w:p>
    <w:tbl>
      <w:tblPr>
        <w:tblStyle w:val="TableGrid"/>
        <w:tblpPr w:leftFromText="180" w:rightFromText="180" w:vertAnchor="text" w:horzAnchor="page" w:tblpX="1597" w:tblpY="185"/>
        <w:tblW w:w="0" w:type="auto"/>
        <w:tblBorders>
          <w:top w:val="none" w:sz="0" w:space="0" w:color="auto"/>
          <w:left w:val="none" w:sz="0" w:space="0" w:color="auto"/>
          <w:bottom w:val="none" w:sz="0" w:space="0" w:color="auto"/>
          <w:right w:val="none" w:sz="0" w:space="0" w:color="auto"/>
          <w:insideH w:val="single" w:sz="4" w:space="0" w:color="375F92"/>
          <w:insideV w:val="none" w:sz="0" w:space="0" w:color="auto"/>
        </w:tblBorders>
        <w:tblCellMar>
          <w:left w:w="115" w:type="dxa"/>
          <w:right w:w="144" w:type="dxa"/>
        </w:tblCellMar>
        <w:tblLook w:val="04A0" w:firstRow="1" w:lastRow="0" w:firstColumn="1" w:lastColumn="0" w:noHBand="0" w:noVBand="1"/>
      </w:tblPr>
      <w:tblGrid>
        <w:gridCol w:w="4675"/>
        <w:gridCol w:w="4675"/>
      </w:tblGrid>
      <w:tr w:rsidR="007D68F5" w:rsidRPr="00E5492B" w14:paraId="117EAF5F" w14:textId="77777777" w:rsidTr="00E57923">
        <w:trPr>
          <w:trHeight w:val="513"/>
        </w:trPr>
        <w:tc>
          <w:tcPr>
            <w:tcW w:w="4675" w:type="dxa"/>
            <w:tcBorders>
              <w:top w:val="nil"/>
              <w:bottom w:val="single" w:sz="4" w:space="0" w:color="auto"/>
              <w:right w:val="single" w:sz="4" w:space="0" w:color="auto"/>
            </w:tcBorders>
            <w:shd w:val="clear" w:color="auto" w:fill="auto"/>
          </w:tcPr>
          <w:p w14:paraId="1E48E566" w14:textId="77777777" w:rsidR="007D68F5" w:rsidRPr="00247FAD" w:rsidRDefault="007D68F5" w:rsidP="00E57923">
            <w:pPr>
              <w:autoSpaceDE w:val="0"/>
              <w:autoSpaceDN w:val="0"/>
              <w:adjustRightInd w:val="0"/>
              <w:spacing w:after="240"/>
              <w:jc w:val="center"/>
              <w:rPr>
                <w:rFonts w:asciiTheme="minorHAnsi" w:hAnsiTheme="minorHAnsi"/>
                <w:b/>
                <w:bCs/>
                <w:color w:val="375F92"/>
                <w:sz w:val="28"/>
                <w:szCs w:val="28"/>
              </w:rPr>
            </w:pPr>
            <w:r w:rsidRPr="61A92946">
              <w:rPr>
                <w:rFonts w:asciiTheme="minorHAnsi" w:hAnsiTheme="minorHAnsi"/>
                <w:b/>
                <w:bCs/>
                <w:color w:val="375F92"/>
                <w:sz w:val="28"/>
                <w:szCs w:val="28"/>
              </w:rPr>
              <w:t>Job Seekers</w:t>
            </w:r>
          </w:p>
        </w:tc>
        <w:tc>
          <w:tcPr>
            <w:tcW w:w="4675" w:type="dxa"/>
            <w:tcBorders>
              <w:top w:val="nil"/>
              <w:left w:val="single" w:sz="4" w:space="0" w:color="auto"/>
              <w:bottom w:val="single" w:sz="4" w:space="0" w:color="auto"/>
            </w:tcBorders>
            <w:shd w:val="clear" w:color="auto" w:fill="auto"/>
          </w:tcPr>
          <w:p w14:paraId="6D953E29" w14:textId="77777777" w:rsidR="007D68F5" w:rsidRPr="00247FAD" w:rsidRDefault="007D68F5" w:rsidP="00E57923">
            <w:pPr>
              <w:autoSpaceDE w:val="0"/>
              <w:autoSpaceDN w:val="0"/>
              <w:adjustRightInd w:val="0"/>
              <w:spacing w:after="240"/>
              <w:jc w:val="center"/>
              <w:rPr>
                <w:rFonts w:asciiTheme="minorHAnsi" w:hAnsiTheme="minorHAnsi"/>
                <w:b/>
                <w:color w:val="375F92"/>
                <w:sz w:val="28"/>
                <w:szCs w:val="24"/>
              </w:rPr>
            </w:pPr>
            <w:r w:rsidRPr="00247FAD">
              <w:rPr>
                <w:rFonts w:asciiTheme="minorHAnsi" w:hAnsiTheme="minorHAnsi"/>
                <w:b/>
                <w:color w:val="375F92"/>
                <w:sz w:val="28"/>
                <w:szCs w:val="24"/>
              </w:rPr>
              <w:t>Employers</w:t>
            </w:r>
          </w:p>
        </w:tc>
      </w:tr>
      <w:tr w:rsidR="007D68F5" w:rsidRPr="00E5492B" w14:paraId="2AD17E20" w14:textId="77777777" w:rsidTr="00E57923">
        <w:trPr>
          <w:trHeight w:val="6137"/>
        </w:trPr>
        <w:tc>
          <w:tcPr>
            <w:tcW w:w="4675" w:type="dxa"/>
            <w:tcBorders>
              <w:top w:val="single" w:sz="4" w:space="0" w:color="auto"/>
              <w:right w:val="single" w:sz="4" w:space="0" w:color="auto"/>
            </w:tcBorders>
            <w:shd w:val="clear" w:color="auto" w:fill="auto"/>
          </w:tcPr>
          <w:p w14:paraId="441A8862" w14:textId="77777777" w:rsidR="007D68F5" w:rsidRPr="00F67215" w:rsidRDefault="007D68F5" w:rsidP="00E57923">
            <w:pPr>
              <w:autoSpaceDE w:val="0"/>
              <w:autoSpaceDN w:val="0"/>
              <w:adjustRightInd w:val="0"/>
              <w:spacing w:after="240"/>
              <w:rPr>
                <w:rFonts w:asciiTheme="minorHAnsi" w:hAnsiTheme="minorHAnsi"/>
                <w:sz w:val="24"/>
              </w:rPr>
            </w:pPr>
            <w:r w:rsidRPr="00F67215">
              <w:rPr>
                <w:rFonts w:asciiTheme="minorHAnsi" w:hAnsiTheme="minorHAnsi"/>
                <w:sz w:val="24"/>
              </w:rPr>
              <w:t>Benefits provided to job seekers include:</w:t>
            </w:r>
          </w:p>
          <w:p w14:paraId="48EEEC45"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Expanded workforce services for individuals at all levels of skill and experience</w:t>
            </w:r>
          </w:p>
          <w:p w14:paraId="10EAF6A6"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Access to multiple employment and training resources</w:t>
            </w:r>
          </w:p>
          <w:p w14:paraId="21050125"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 xml:space="preserve">Integrated and expert intake process for all customers entering the </w:t>
            </w:r>
            <w:r>
              <w:rPr>
                <w:rFonts w:asciiTheme="minorHAnsi" w:hAnsiTheme="minorHAnsi"/>
                <w:sz w:val="24"/>
              </w:rPr>
              <w:t>AJC</w:t>
            </w:r>
          </w:p>
          <w:p w14:paraId="58099CD1"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 xml:space="preserve">Integrated and aligned business services strategy among </w:t>
            </w:r>
            <w:r>
              <w:rPr>
                <w:rFonts w:asciiTheme="minorHAnsi" w:hAnsiTheme="minorHAnsi"/>
                <w:sz w:val="24"/>
              </w:rPr>
              <w:t>AJC</w:t>
            </w:r>
            <w:r w:rsidRPr="00F67215">
              <w:rPr>
                <w:rFonts w:asciiTheme="minorHAnsi" w:hAnsiTheme="minorHAnsi"/>
                <w:sz w:val="24"/>
              </w:rPr>
              <w:t xml:space="preserve"> partners</w:t>
            </w:r>
          </w:p>
          <w:p w14:paraId="03D1D67F"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Expert advice from multiple sources</w:t>
            </w:r>
          </w:p>
          <w:p w14:paraId="241E6E13"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Relevance to labor market conditions</w:t>
            </w:r>
          </w:p>
          <w:p w14:paraId="3E71A1A0"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Expanded community and industry outreach</w:t>
            </w:r>
          </w:p>
          <w:p w14:paraId="28523EFC"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Strengthened partnerships</w:t>
            </w:r>
          </w:p>
          <w:p w14:paraId="76470470"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Efficient use of accessible information technology</w:t>
            </w:r>
          </w:p>
        </w:tc>
        <w:tc>
          <w:tcPr>
            <w:tcW w:w="4675" w:type="dxa"/>
            <w:tcBorders>
              <w:top w:val="single" w:sz="4" w:space="0" w:color="auto"/>
              <w:left w:val="single" w:sz="4" w:space="0" w:color="auto"/>
            </w:tcBorders>
            <w:shd w:val="clear" w:color="auto" w:fill="auto"/>
          </w:tcPr>
          <w:p w14:paraId="1D82340D" w14:textId="77777777" w:rsidR="007D68F5" w:rsidRPr="00247FAD" w:rsidRDefault="007D68F5" w:rsidP="00E57923">
            <w:pPr>
              <w:spacing w:after="240"/>
              <w:rPr>
                <w:sz w:val="24"/>
              </w:rPr>
            </w:pPr>
            <w:r>
              <w:rPr>
                <w:sz w:val="24"/>
              </w:rPr>
              <w:t>Benefits provided to employers include:</w:t>
            </w:r>
          </w:p>
          <w:p w14:paraId="271397D6" w14:textId="77777777" w:rsidR="007D68F5" w:rsidRDefault="007D68F5" w:rsidP="00E57923">
            <w:pPr>
              <w:spacing w:after="240"/>
              <w:rPr>
                <w:sz w:val="24"/>
                <w:szCs w:val="24"/>
              </w:rPr>
            </w:pPr>
            <w:r>
              <w:rPr>
                <w:sz w:val="24"/>
                <w:szCs w:val="24"/>
              </w:rPr>
              <w:t>He</w:t>
            </w:r>
            <w:r w:rsidRPr="7E16AD6D">
              <w:rPr>
                <w:sz w:val="24"/>
                <w:szCs w:val="24"/>
              </w:rPr>
              <w:t>lp finding skilled employees that fit their needs.</w:t>
            </w:r>
          </w:p>
          <w:p w14:paraId="35B4C0AA" w14:textId="77777777" w:rsidR="007D68F5" w:rsidRPr="00F67215" w:rsidRDefault="007D68F5" w:rsidP="00ED7EB0">
            <w:pPr>
              <w:pStyle w:val="ListParagraph"/>
              <w:numPr>
                <w:ilvl w:val="0"/>
                <w:numId w:val="3"/>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Customized screening and referral of qualified participants in career and training services to employers</w:t>
            </w:r>
          </w:p>
          <w:p w14:paraId="724FFE04" w14:textId="77777777" w:rsidR="007D68F5" w:rsidRDefault="007D68F5" w:rsidP="00E57923">
            <w:pPr>
              <w:spacing w:after="240"/>
              <w:rPr>
                <w:rFonts w:asciiTheme="minorHAnsi" w:hAnsiTheme="minorHAnsi"/>
                <w:sz w:val="24"/>
              </w:rPr>
            </w:pPr>
            <w:r>
              <w:rPr>
                <w:rFonts w:asciiTheme="minorHAnsi" w:hAnsiTheme="minorHAnsi"/>
                <w:sz w:val="24"/>
              </w:rPr>
              <w:t>Assistance w</w:t>
            </w:r>
            <w:r w:rsidRPr="00F67215">
              <w:rPr>
                <w:rFonts w:asciiTheme="minorHAnsi" w:hAnsiTheme="minorHAnsi"/>
                <w:sz w:val="24"/>
              </w:rPr>
              <w:t>riting/reviewing job descriptions and employee handbooks</w:t>
            </w:r>
          </w:p>
          <w:p w14:paraId="01D0CB81" w14:textId="77777777" w:rsidR="007D68F5" w:rsidRDefault="007D68F5" w:rsidP="00E57923">
            <w:pPr>
              <w:spacing w:after="240"/>
              <w:rPr>
                <w:rFonts w:asciiTheme="minorHAnsi" w:hAnsiTheme="minorHAnsi"/>
                <w:sz w:val="24"/>
              </w:rPr>
            </w:pPr>
            <w:r>
              <w:rPr>
                <w:rFonts w:asciiTheme="minorHAnsi" w:hAnsiTheme="minorHAnsi"/>
                <w:sz w:val="24"/>
              </w:rPr>
              <w:t>C</w:t>
            </w:r>
            <w:r w:rsidRPr="00F67215">
              <w:rPr>
                <w:rFonts w:asciiTheme="minorHAnsi" w:hAnsiTheme="minorHAnsi"/>
                <w:sz w:val="24"/>
              </w:rPr>
              <w:t>oordinate</w:t>
            </w:r>
            <w:r>
              <w:rPr>
                <w:rFonts w:asciiTheme="minorHAnsi" w:hAnsiTheme="minorHAnsi"/>
                <w:sz w:val="24"/>
              </w:rPr>
              <w:t>d</w:t>
            </w:r>
            <w:r w:rsidRPr="00F67215">
              <w:rPr>
                <w:rFonts w:asciiTheme="minorHAnsi" w:hAnsiTheme="minorHAnsi"/>
                <w:sz w:val="24"/>
              </w:rPr>
              <w:t xml:space="preserve"> business services activities across </w:t>
            </w:r>
            <w:r>
              <w:rPr>
                <w:rFonts w:asciiTheme="minorHAnsi" w:hAnsiTheme="minorHAnsi"/>
                <w:sz w:val="24"/>
              </w:rPr>
              <w:t>AJC</w:t>
            </w:r>
            <w:r w:rsidRPr="00F67215">
              <w:rPr>
                <w:rFonts w:asciiTheme="minorHAnsi" w:hAnsiTheme="minorHAnsi"/>
                <w:sz w:val="24"/>
              </w:rPr>
              <w:t xml:space="preserve"> programs</w:t>
            </w:r>
          </w:p>
          <w:p w14:paraId="421BC4A4" w14:textId="77777777" w:rsidR="007D68F5" w:rsidRPr="00F67215" w:rsidRDefault="007D68F5" w:rsidP="00E57923">
            <w:pPr>
              <w:autoSpaceDE w:val="0"/>
              <w:autoSpaceDN w:val="0"/>
              <w:adjustRightInd w:val="0"/>
              <w:spacing w:after="240"/>
              <w:rPr>
                <w:rFonts w:asciiTheme="minorHAnsi" w:hAnsiTheme="minorHAnsi"/>
                <w:sz w:val="24"/>
              </w:rPr>
            </w:pPr>
            <w:r>
              <w:rPr>
                <w:sz w:val="24"/>
              </w:rPr>
              <w:t>Partners who h</w:t>
            </w:r>
            <w:r w:rsidRPr="00F67215">
              <w:rPr>
                <w:rFonts w:asciiTheme="minorHAnsi" w:hAnsiTheme="minorHAnsi"/>
                <w:sz w:val="24"/>
              </w:rPr>
              <w:t xml:space="preserve">ave a clear understanding of industry </w:t>
            </w:r>
            <w:proofErr w:type="gramStart"/>
            <w:r w:rsidRPr="00F67215">
              <w:rPr>
                <w:rFonts w:asciiTheme="minorHAnsi" w:hAnsiTheme="minorHAnsi"/>
                <w:sz w:val="24"/>
              </w:rPr>
              <w:t>skill</w:t>
            </w:r>
            <w:proofErr w:type="gramEnd"/>
            <w:r w:rsidRPr="00F67215">
              <w:rPr>
                <w:rFonts w:asciiTheme="minorHAnsi" w:hAnsiTheme="minorHAnsi"/>
                <w:sz w:val="24"/>
              </w:rPr>
              <w:t xml:space="preserve"> needs</w:t>
            </w:r>
          </w:p>
          <w:p w14:paraId="3E53AAF0" w14:textId="77777777" w:rsidR="007D68F5" w:rsidRPr="00C13914" w:rsidRDefault="007D68F5" w:rsidP="00ED7EB0">
            <w:pPr>
              <w:pStyle w:val="ListParagraph"/>
              <w:numPr>
                <w:ilvl w:val="0"/>
                <w:numId w:val="2"/>
              </w:numPr>
              <w:autoSpaceDE w:val="0"/>
              <w:autoSpaceDN w:val="0"/>
              <w:adjustRightInd w:val="0"/>
              <w:spacing w:after="240"/>
              <w:ind w:left="0"/>
              <w:contextualSpacing w:val="0"/>
              <w:rPr>
                <w:rFonts w:asciiTheme="minorHAnsi" w:hAnsiTheme="minorHAnsi"/>
                <w:sz w:val="24"/>
              </w:rPr>
            </w:pPr>
          </w:p>
        </w:tc>
      </w:tr>
    </w:tbl>
    <w:p w14:paraId="31B5AA31" w14:textId="33523886" w:rsidR="007D68F5" w:rsidRPr="007D68F5" w:rsidRDefault="007D68F5" w:rsidP="007D68F5">
      <w:pPr>
        <w:tabs>
          <w:tab w:val="left" w:pos="909"/>
        </w:tabs>
        <w:rPr>
          <w:sz w:val="24"/>
          <w:szCs w:val="24"/>
        </w:rPr>
      </w:pPr>
    </w:p>
    <w:p w14:paraId="6FA3C0F7" w14:textId="6304B9BB" w:rsidR="000663E7" w:rsidRDefault="0008743C" w:rsidP="00E76174">
      <w:pPr>
        <w:spacing w:after="240"/>
        <w:rPr>
          <w:rFonts w:asciiTheme="majorHAnsi" w:eastAsiaTheme="majorEastAsia" w:hAnsiTheme="majorHAnsi" w:cstheme="majorBidi"/>
          <w:b/>
          <w:caps/>
          <w:sz w:val="28"/>
          <w:szCs w:val="28"/>
        </w:rPr>
      </w:pPr>
      <w:r>
        <w:rPr>
          <w:noProof/>
          <w:color w:val="auto"/>
        </w:rPr>
        <w:lastRenderedPageBreak/>
        <mc:AlternateContent>
          <mc:Choice Requires="wpg">
            <w:drawing>
              <wp:anchor distT="0" distB="0" distL="114300" distR="114300" simplePos="0" relativeHeight="251658274" behindDoc="0" locked="0" layoutInCell="1" allowOverlap="1" wp14:anchorId="19C35939" wp14:editId="1CCD2912">
                <wp:simplePos x="0" y="0"/>
                <wp:positionH relativeFrom="column">
                  <wp:posOffset>174321</wp:posOffset>
                </wp:positionH>
                <wp:positionV relativeFrom="paragraph">
                  <wp:posOffset>753110</wp:posOffset>
                </wp:positionV>
                <wp:extent cx="5518122" cy="1106722"/>
                <wp:effectExtent l="0" t="0" r="0" b="0"/>
                <wp:wrapTopAndBottom/>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18122" cy="1106722"/>
                          <a:chOff x="0" y="0"/>
                          <a:chExt cx="5518122" cy="1106722"/>
                        </a:xfrm>
                      </wpg:grpSpPr>
                      <pic:pic xmlns:pic="http://schemas.openxmlformats.org/drawingml/2006/picture">
                        <pic:nvPicPr>
                          <pic:cNvPr id="1504895744" name="Picture 1504895744" descr="Avatar representing an intake staff member"/>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35172"/>
                            <a:ext cx="704850" cy="971550"/>
                          </a:xfrm>
                          <a:prstGeom prst="rect">
                            <a:avLst/>
                          </a:prstGeom>
                          <a:noFill/>
                          <a:ln>
                            <a:noFill/>
                          </a:ln>
                        </pic:spPr>
                      </pic:pic>
                      <pic:pic xmlns:pic="http://schemas.openxmlformats.org/drawingml/2006/picture">
                        <pic:nvPicPr>
                          <pic:cNvPr id="57" name="Picture 57" descr="Avatar representing an employment services interviewer"/>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755374" y="119269"/>
                            <a:ext cx="733425" cy="981075"/>
                          </a:xfrm>
                          <a:prstGeom prst="rect">
                            <a:avLst/>
                          </a:prstGeom>
                          <a:noFill/>
                          <a:ln>
                            <a:noFill/>
                          </a:ln>
                        </pic:spPr>
                      </pic:pic>
                      <pic:pic xmlns:pic="http://schemas.openxmlformats.org/drawingml/2006/picture">
                        <pic:nvPicPr>
                          <pic:cNvPr id="1504895756" name="Picture 1504895756" descr="Avatar representing a WIOA staff member"/>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534602" y="135172"/>
                            <a:ext cx="723900" cy="952500"/>
                          </a:xfrm>
                          <a:prstGeom prst="rect">
                            <a:avLst/>
                          </a:prstGeom>
                          <a:noFill/>
                          <a:ln>
                            <a:noFill/>
                          </a:ln>
                        </pic:spPr>
                      </pic:pic>
                      <pic:pic xmlns:pic="http://schemas.openxmlformats.org/drawingml/2006/picture">
                        <pic:nvPicPr>
                          <pic:cNvPr id="55" name="Picture 55" descr="Avatar representing a business service team membe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305878" y="23854"/>
                            <a:ext cx="723900" cy="1057275"/>
                          </a:xfrm>
                          <a:prstGeom prst="rect">
                            <a:avLst/>
                          </a:prstGeom>
                          <a:noFill/>
                          <a:ln>
                            <a:noFill/>
                          </a:ln>
                        </pic:spPr>
                      </pic:pic>
                      <pic:pic xmlns:pic="http://schemas.openxmlformats.org/drawingml/2006/picture">
                        <pic:nvPicPr>
                          <pic:cNvPr id="56" name="Picture 56" descr="Avatar representing a DVOP specialist"/>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3077155" y="143123"/>
                            <a:ext cx="638175" cy="952500"/>
                          </a:xfrm>
                          <a:prstGeom prst="rect">
                            <a:avLst/>
                          </a:prstGeom>
                          <a:noFill/>
                          <a:ln>
                            <a:noFill/>
                          </a:ln>
                        </pic:spPr>
                      </pic:pic>
                      <pic:pic xmlns:pic="http://schemas.openxmlformats.org/drawingml/2006/picture">
                        <pic:nvPicPr>
                          <pic:cNvPr id="5" name="Picture 5" descr="Avatar representing a LVER&#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760967" y="0"/>
                            <a:ext cx="745490" cy="1089025"/>
                          </a:xfrm>
                          <a:prstGeom prst="rect">
                            <a:avLst/>
                          </a:prstGeom>
                        </pic:spPr>
                      </pic:pic>
                      <pic:pic xmlns:pic="http://schemas.openxmlformats.org/drawingml/2006/picture">
                        <pic:nvPicPr>
                          <pic:cNvPr id="22" name="Picture 22" descr="Avatar representing a consolidated position"/>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4556097" y="23854"/>
                            <a:ext cx="962025" cy="1076960"/>
                          </a:xfrm>
                          <a:prstGeom prst="rect">
                            <a:avLst/>
                          </a:prstGeom>
                        </pic:spPr>
                      </pic:pic>
                    </wpg:wgp>
                  </a:graphicData>
                </a:graphic>
              </wp:anchor>
            </w:drawing>
          </mc:Choice>
          <mc:Fallback>
            <w:pict>
              <v:group w14:anchorId="21FF6AB5" id="Group 28" o:spid="_x0000_s1026" alt="&quot;&quot;" style="position:absolute;margin-left:13.75pt;margin-top:59.3pt;width:434.5pt;height:87.15pt;z-index:251658274" coordsize="55181,11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4895744" o:spid="_x0000_s1027" type="#_x0000_t75" alt="Avatar representing an intake staff member" style="position:absolute;top:1351;width:7048;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">
                  <v:imagedata r:id="rId41" o:title="Avatar representing an intake staff member"/>
                </v:shape>
                <v:shape id="Picture 57" o:spid="_x0000_s1028" type="#_x0000_t75" alt="Avatar representing an employment services interviewer" style="position:absolute;left:7553;top:1192;width:7334;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">
                  <v:imagedata r:id="rId42" o:title="Avatar representing an employment services interviewer"/>
                </v:shape>
                <v:shape id="Picture 1504895756" o:spid="_x0000_s1029" type="#_x0000_t75" alt="Avatar representing a WIOA staff member" style="position:absolute;left:15346;top:1351;width:7239;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">
                  <v:imagedata r:id="rId43" o:title="Avatar representing a WIOA staff member"/>
                </v:shape>
                <v:shape id="Picture 55" o:spid="_x0000_s1030" type="#_x0000_t75" alt="Avatar representing a business service team member" style="position:absolute;left:23058;top:238;width:7239;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">
                  <v:imagedata r:id="rId44" o:title="Avatar representing a business service team member"/>
                </v:shape>
                <v:shape id="Picture 56" o:spid="_x0000_s1031" type="#_x0000_t75" alt="Avatar representing a DVOP specialist" style="position:absolute;left:30771;top:1431;width:638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">
                  <v:imagedata r:id="rId45" o:title="Avatar representing a DVOP specialist"/>
                </v:shape>
                <v:shape id="Picture 5" o:spid="_x0000_s1032" type="#_x0000_t75" alt="Avatar representing a LVER&#10;&#10;Description automatically generated" style="position:absolute;left:37609;width:7455;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">
                  <v:imagedata r:id="rId46" o:title="Avatar representing a LVER&#10;&#10;Description automatically generated"/>
                </v:shape>
                <v:shape id="Picture 22" o:spid="_x0000_s1033" type="#_x0000_t75" alt="Avatar representing a consolidated position" style="position:absolute;left:45560;top:238;width:9621;height:1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">
                  <v:imagedata r:id="rId47" o:title="Avatar representing a consolidated position"/>
                </v:shape>
                <w10:wrap type="topAndBottom"/>
              </v:group>
            </w:pict>
          </mc:Fallback>
        </mc:AlternateContent>
      </w:r>
      <w:r w:rsidR="00520EBF" w:rsidRPr="00963314">
        <w:rPr>
          <w:noProof/>
          <w:color w:val="auto"/>
        </w:rPr>
        <mc:AlternateContent>
          <mc:Choice Requires="wps">
            <w:drawing>
              <wp:anchor distT="0" distB="0" distL="114300" distR="114300" simplePos="0" relativeHeight="251658270" behindDoc="1" locked="0" layoutInCell="1" allowOverlap="1" wp14:anchorId="4D6C3FEC" wp14:editId="2DD0971F">
                <wp:simplePos x="0" y="0"/>
                <wp:positionH relativeFrom="margin">
                  <wp:posOffset>-390525</wp:posOffset>
                </wp:positionH>
                <wp:positionV relativeFrom="paragraph">
                  <wp:posOffset>1838960</wp:posOffset>
                </wp:positionV>
                <wp:extent cx="6724650" cy="3219450"/>
                <wp:effectExtent l="0" t="0" r="0" b="0"/>
                <wp:wrapTopAndBottom/>
                <wp:docPr id="8" name="Rectangle 8">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724650" cy="3219450"/>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C21008" w14:textId="45E99A48" w:rsidR="00963314" w:rsidRPr="008F440D" w:rsidRDefault="00963314" w:rsidP="00963314">
                            <w:pPr>
                              <w:pStyle w:val="Heading2"/>
                              <w:rPr>
                                <w:color w:val="FFFFFF" w:themeColor="background1"/>
                              </w:rPr>
                            </w:pPr>
                            <w:bookmarkStart w:id="11" w:name="_Toc175067130"/>
                            <w:r w:rsidRPr="008F440D">
                              <w:rPr>
                                <w:color w:val="FFFFFF" w:themeColor="background1"/>
                              </w:rPr>
                              <w:t>Staff Roles in An American Job Center</w:t>
                            </w:r>
                            <w:bookmarkEnd w:id="11"/>
                          </w:p>
                          <w:p w14:paraId="28B2F9A9" w14:textId="06CDC5D9" w:rsidR="00963314" w:rsidRPr="008F440D" w:rsidRDefault="00963314" w:rsidP="00963314">
                            <w:pPr>
                              <w:rPr>
                                <w:color w:val="FFFFFF" w:themeColor="background1"/>
                                <w:sz w:val="24"/>
                                <w:szCs w:val="24"/>
                              </w:rPr>
                            </w:pPr>
                            <w:r w:rsidRPr="008F440D">
                              <w:rPr>
                                <w:color w:val="FFFFFF" w:themeColor="background1"/>
                                <w:sz w:val="24"/>
                                <w:szCs w:val="24"/>
                              </w:rPr>
                              <w:t>The staff found in</w:t>
                            </w:r>
                            <w:r w:rsidR="00DD340C">
                              <w:rPr>
                                <w:color w:val="FFFFFF" w:themeColor="background1"/>
                                <w:sz w:val="24"/>
                                <w:szCs w:val="24"/>
                              </w:rPr>
                              <w:t xml:space="preserve"> </w:t>
                            </w:r>
                            <w:r w:rsidRPr="008F440D">
                              <w:rPr>
                                <w:color w:val="FFFFFF" w:themeColor="background1"/>
                                <w:sz w:val="24"/>
                                <w:szCs w:val="24"/>
                              </w:rPr>
                              <w:t>AJCs may include the following:</w:t>
                            </w:r>
                          </w:p>
                          <w:p w14:paraId="5EAA54F5" w14:textId="73333B80" w:rsidR="00963314" w:rsidRPr="008F440D" w:rsidRDefault="00963314" w:rsidP="00ED7EB0">
                            <w:pPr>
                              <w:pStyle w:val="ListParagraph"/>
                              <w:numPr>
                                <w:ilvl w:val="0"/>
                                <w:numId w:val="7"/>
                              </w:numPr>
                              <w:rPr>
                                <w:color w:val="FFFFFF" w:themeColor="background1"/>
                                <w:sz w:val="24"/>
                                <w:szCs w:val="24"/>
                              </w:rPr>
                            </w:pPr>
                            <w:r w:rsidRPr="008F440D">
                              <w:rPr>
                                <w:color w:val="FFFFFF" w:themeColor="background1"/>
                                <w:sz w:val="24"/>
                                <w:szCs w:val="24"/>
                              </w:rPr>
                              <w:t>Intake staff member (typically an Employment Services Interviewer)</w:t>
                            </w:r>
                          </w:p>
                          <w:p w14:paraId="0F7E98C3" w14:textId="3FD7909E" w:rsidR="00963314" w:rsidRPr="008F440D" w:rsidRDefault="002A08BD" w:rsidP="00ED7EB0">
                            <w:pPr>
                              <w:pStyle w:val="ListParagraph"/>
                              <w:numPr>
                                <w:ilvl w:val="0"/>
                                <w:numId w:val="7"/>
                              </w:numPr>
                              <w:rPr>
                                <w:color w:val="FFFFFF" w:themeColor="background1"/>
                                <w:sz w:val="24"/>
                                <w:szCs w:val="24"/>
                              </w:rPr>
                            </w:pPr>
                            <w:r>
                              <w:rPr>
                                <w:color w:val="FFFFFF" w:themeColor="background1"/>
                                <w:sz w:val="24"/>
                                <w:szCs w:val="24"/>
                              </w:rPr>
                              <w:t>Staff member who conducts</w:t>
                            </w:r>
                            <w:r w:rsidR="000A75DD">
                              <w:rPr>
                                <w:color w:val="FFFFFF" w:themeColor="background1"/>
                                <w:sz w:val="24"/>
                                <w:szCs w:val="24"/>
                              </w:rPr>
                              <w:t xml:space="preserve"> the initial assessment</w:t>
                            </w:r>
                            <w:r w:rsidR="00963314" w:rsidRPr="008F440D">
                              <w:rPr>
                                <w:color w:val="FFFFFF" w:themeColor="background1"/>
                                <w:sz w:val="24"/>
                                <w:szCs w:val="24"/>
                              </w:rPr>
                              <w:t xml:space="preserve"> </w:t>
                            </w:r>
                            <w:r w:rsidR="000A75DD">
                              <w:rPr>
                                <w:color w:val="FFFFFF" w:themeColor="background1"/>
                                <w:sz w:val="24"/>
                                <w:szCs w:val="24"/>
                              </w:rPr>
                              <w:t>(</w:t>
                            </w:r>
                            <w:r w:rsidR="00963314" w:rsidRPr="008F440D">
                              <w:rPr>
                                <w:color w:val="FFFFFF" w:themeColor="background1"/>
                                <w:sz w:val="24"/>
                                <w:szCs w:val="24"/>
                              </w:rPr>
                              <w:t xml:space="preserve">funded under </w:t>
                            </w:r>
                            <w:r w:rsidR="007C2C53">
                              <w:rPr>
                                <w:color w:val="FFFFFF" w:themeColor="background1"/>
                                <w:sz w:val="24"/>
                                <w:szCs w:val="24"/>
                              </w:rPr>
                              <w:t xml:space="preserve">the </w:t>
                            </w:r>
                            <w:r w:rsidR="00963314" w:rsidRPr="008F440D">
                              <w:rPr>
                                <w:color w:val="FFFFFF" w:themeColor="background1"/>
                                <w:sz w:val="24"/>
                                <w:szCs w:val="24"/>
                              </w:rPr>
                              <w:t>Wagner-Peyser Act</w:t>
                            </w:r>
                            <w:r w:rsidR="000A75DD">
                              <w:rPr>
                                <w:color w:val="FFFFFF" w:themeColor="background1"/>
                                <w:sz w:val="24"/>
                                <w:szCs w:val="24"/>
                              </w:rPr>
                              <w:t>)</w:t>
                            </w:r>
                          </w:p>
                          <w:p w14:paraId="6DCB9620" w14:textId="319BA32B" w:rsidR="00963314" w:rsidRPr="008F440D" w:rsidRDefault="008F440D" w:rsidP="00ED7EB0">
                            <w:pPr>
                              <w:pStyle w:val="ListParagraph"/>
                              <w:numPr>
                                <w:ilvl w:val="0"/>
                                <w:numId w:val="7"/>
                              </w:numPr>
                              <w:rPr>
                                <w:color w:val="FFFFFF" w:themeColor="background1"/>
                                <w:sz w:val="24"/>
                                <w:szCs w:val="24"/>
                              </w:rPr>
                            </w:pPr>
                            <w:r w:rsidRPr="008F440D">
                              <w:rPr>
                                <w:color w:val="FFFFFF" w:themeColor="background1"/>
                                <w:sz w:val="24"/>
                                <w:szCs w:val="24"/>
                              </w:rPr>
                              <w:t xml:space="preserve">Workforce Innovation and Opportunity Act </w:t>
                            </w:r>
                            <w:r w:rsidR="00251044">
                              <w:rPr>
                                <w:color w:val="FFFFFF" w:themeColor="background1"/>
                                <w:sz w:val="24"/>
                                <w:szCs w:val="24"/>
                              </w:rPr>
                              <w:t>(</w:t>
                            </w:r>
                            <w:r w:rsidRPr="008F440D">
                              <w:rPr>
                                <w:color w:val="FFFFFF" w:themeColor="background1"/>
                                <w:sz w:val="24"/>
                                <w:szCs w:val="24"/>
                              </w:rPr>
                              <w:t>WIOA) staff</w:t>
                            </w:r>
                          </w:p>
                          <w:p w14:paraId="3ACF6490" w14:textId="176862AF" w:rsidR="008F440D" w:rsidRPr="008F440D" w:rsidRDefault="008F440D" w:rsidP="00ED7EB0">
                            <w:pPr>
                              <w:pStyle w:val="ListParagraph"/>
                              <w:numPr>
                                <w:ilvl w:val="0"/>
                                <w:numId w:val="7"/>
                              </w:numPr>
                              <w:rPr>
                                <w:color w:val="FFFFFF" w:themeColor="background1"/>
                                <w:sz w:val="24"/>
                                <w:szCs w:val="24"/>
                              </w:rPr>
                            </w:pPr>
                            <w:r w:rsidRPr="008F440D">
                              <w:rPr>
                                <w:color w:val="FFFFFF" w:themeColor="background1"/>
                                <w:sz w:val="24"/>
                                <w:szCs w:val="24"/>
                              </w:rPr>
                              <w:t xml:space="preserve">Business Service Team (BST) </w:t>
                            </w:r>
                            <w:r w:rsidR="007C2C53">
                              <w:rPr>
                                <w:color w:val="FFFFFF" w:themeColor="background1"/>
                                <w:sz w:val="24"/>
                                <w:szCs w:val="24"/>
                              </w:rPr>
                              <w:t>m</w:t>
                            </w:r>
                            <w:r w:rsidRPr="008F440D">
                              <w:rPr>
                                <w:color w:val="FFFFFF" w:themeColor="background1"/>
                                <w:sz w:val="24"/>
                                <w:szCs w:val="24"/>
                              </w:rPr>
                              <w:t>ember</w:t>
                            </w:r>
                          </w:p>
                          <w:p w14:paraId="6105297B" w14:textId="126F1B07" w:rsidR="008F440D" w:rsidRPr="008F440D" w:rsidRDefault="008F440D" w:rsidP="00ED7EB0">
                            <w:pPr>
                              <w:pStyle w:val="ListParagraph"/>
                              <w:numPr>
                                <w:ilvl w:val="0"/>
                                <w:numId w:val="7"/>
                              </w:numPr>
                              <w:rPr>
                                <w:color w:val="FFFFFF" w:themeColor="background1"/>
                                <w:sz w:val="24"/>
                                <w:szCs w:val="24"/>
                              </w:rPr>
                            </w:pPr>
                            <w:r w:rsidRPr="008F440D">
                              <w:rPr>
                                <w:color w:val="FFFFFF" w:themeColor="background1"/>
                                <w:sz w:val="24"/>
                                <w:szCs w:val="24"/>
                              </w:rPr>
                              <w:t>JVSG-funded staff members:</w:t>
                            </w:r>
                          </w:p>
                          <w:p w14:paraId="4B6C935D" w14:textId="4D9BDBCF" w:rsidR="008F440D" w:rsidRPr="008F440D" w:rsidRDefault="008F440D" w:rsidP="00ED7EB0">
                            <w:pPr>
                              <w:pStyle w:val="ListParagraph"/>
                              <w:numPr>
                                <w:ilvl w:val="1"/>
                                <w:numId w:val="7"/>
                              </w:numPr>
                              <w:rPr>
                                <w:color w:val="FFFFFF" w:themeColor="background1"/>
                                <w:sz w:val="24"/>
                                <w:szCs w:val="24"/>
                              </w:rPr>
                            </w:pPr>
                            <w:r w:rsidRPr="008F440D">
                              <w:rPr>
                                <w:color w:val="FFFFFF" w:themeColor="background1"/>
                                <w:sz w:val="24"/>
                                <w:szCs w:val="24"/>
                              </w:rPr>
                              <w:t xml:space="preserve">Disabled Veterans’ Outreach Program (DVOP) </w:t>
                            </w:r>
                            <w:r w:rsidR="007C2C53">
                              <w:rPr>
                                <w:color w:val="FFFFFF" w:themeColor="background1"/>
                                <w:sz w:val="24"/>
                                <w:szCs w:val="24"/>
                              </w:rPr>
                              <w:t>s</w:t>
                            </w:r>
                            <w:r w:rsidRPr="008F440D">
                              <w:rPr>
                                <w:color w:val="FFFFFF" w:themeColor="background1"/>
                                <w:sz w:val="24"/>
                                <w:szCs w:val="24"/>
                              </w:rPr>
                              <w:t>pecialist</w:t>
                            </w:r>
                          </w:p>
                          <w:p w14:paraId="4A2756EE" w14:textId="30481C72" w:rsidR="008F440D" w:rsidRPr="008F440D" w:rsidRDefault="008F440D" w:rsidP="00ED7EB0">
                            <w:pPr>
                              <w:pStyle w:val="ListParagraph"/>
                              <w:numPr>
                                <w:ilvl w:val="1"/>
                                <w:numId w:val="7"/>
                              </w:numPr>
                              <w:rPr>
                                <w:color w:val="FFFFFF" w:themeColor="background1"/>
                                <w:sz w:val="24"/>
                                <w:szCs w:val="24"/>
                              </w:rPr>
                            </w:pPr>
                            <w:r w:rsidRPr="008F440D">
                              <w:rPr>
                                <w:color w:val="FFFFFF" w:themeColor="background1"/>
                                <w:sz w:val="24"/>
                                <w:szCs w:val="24"/>
                              </w:rPr>
                              <w:t>Local Veterans’ Employment Representative (LVER)</w:t>
                            </w:r>
                          </w:p>
                          <w:p w14:paraId="59780945" w14:textId="627654DD" w:rsidR="008F440D" w:rsidRPr="008F440D" w:rsidRDefault="008F440D" w:rsidP="00ED7EB0">
                            <w:pPr>
                              <w:pStyle w:val="ListParagraph"/>
                              <w:numPr>
                                <w:ilvl w:val="1"/>
                                <w:numId w:val="7"/>
                              </w:numPr>
                              <w:rPr>
                                <w:color w:val="FFFFFF" w:themeColor="background1"/>
                                <w:sz w:val="24"/>
                                <w:szCs w:val="24"/>
                              </w:rPr>
                            </w:pPr>
                            <w:r w:rsidRPr="008F440D">
                              <w:rPr>
                                <w:color w:val="FFFFFF" w:themeColor="background1"/>
                                <w:sz w:val="24"/>
                                <w:szCs w:val="24"/>
                              </w:rPr>
                              <w:t>Consolidated DVOP</w:t>
                            </w:r>
                            <w:r w:rsidR="002A5134">
                              <w:rPr>
                                <w:color w:val="FFFFFF" w:themeColor="background1"/>
                                <w:sz w:val="24"/>
                                <w:szCs w:val="24"/>
                              </w:rPr>
                              <w:t>/</w:t>
                            </w:r>
                            <w:r w:rsidRPr="008F440D">
                              <w:rPr>
                                <w:color w:val="FFFFFF" w:themeColor="background1"/>
                                <w:sz w:val="24"/>
                                <w:szCs w:val="24"/>
                              </w:rPr>
                              <w:t>LVER</w:t>
                            </w:r>
                            <w:r w:rsidR="00E91B6D">
                              <w:rPr>
                                <w:color w:val="FFFFFF" w:themeColor="background1"/>
                                <w:sz w:val="24"/>
                                <w:szCs w:val="24"/>
                              </w:rPr>
                              <w:t xml:space="preserve"> (CODL) staff</w:t>
                            </w:r>
                            <w:r w:rsidRPr="008F440D">
                              <w:rPr>
                                <w:color w:val="FFFFFF" w:themeColor="background1"/>
                                <w:sz w:val="24"/>
                                <w:szCs w:val="24"/>
                              </w:rPr>
                              <w:t xml:space="preserve"> position</w:t>
                            </w:r>
                          </w:p>
                          <w:p w14:paraId="257A2E1C" w14:textId="52A88543" w:rsidR="008F440D" w:rsidRPr="008F440D" w:rsidRDefault="008F440D" w:rsidP="008F440D">
                            <w:pPr>
                              <w:jc w:val="center"/>
                              <w:rPr>
                                <w:b/>
                                <w:bCs/>
                                <w:color w:val="FFFFFF" w:themeColor="background1"/>
                                <w:sz w:val="24"/>
                                <w:szCs w:val="24"/>
                              </w:rPr>
                            </w:pPr>
                            <w:r w:rsidRPr="008F440D">
                              <w:rPr>
                                <w:b/>
                                <w:bCs/>
                                <w:color w:val="FFFFFF" w:themeColor="background1"/>
                                <w:sz w:val="24"/>
                                <w:szCs w:val="24"/>
                              </w:rPr>
                              <w:t>The exact job title of these staff members may vary depending on the state they work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C3FEC" id="Rectangle 8" o:spid="_x0000_s1033" style="position:absolute;margin-left:-30.75pt;margin-top:144.8pt;width:529.5pt;height:253.5pt;z-index:-2516582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" fillcolor="#97040c" stroked="f" strokeweight="2pt">
                <v:textbox>
                  <w:txbxContent>
                    <w:p w14:paraId="00C21008" w14:textId="45E99A48" w:rsidR="00963314" w:rsidRPr="008F440D" w:rsidRDefault="00963314" w:rsidP="00963314">
                      <w:pPr>
                        <w:pStyle w:val="Heading2"/>
                        <w:rPr>
                          <w:color w:val="FFFFFF" w:themeColor="background1"/>
                        </w:rPr>
                      </w:pPr>
                      <w:bookmarkStart w:id="12" w:name="_Toc175067130"/>
                      <w:r w:rsidRPr="008F440D">
                        <w:rPr>
                          <w:color w:val="FFFFFF" w:themeColor="background1"/>
                        </w:rPr>
                        <w:t>Staff Roles in An American Job Center</w:t>
                      </w:r>
                      <w:bookmarkEnd w:id="12"/>
                    </w:p>
                    <w:p w14:paraId="28B2F9A9" w14:textId="06CDC5D9" w:rsidR="00963314" w:rsidRPr="008F440D" w:rsidRDefault="00963314" w:rsidP="00963314">
                      <w:pPr>
                        <w:rPr>
                          <w:color w:val="FFFFFF" w:themeColor="background1"/>
                          <w:sz w:val="24"/>
                          <w:szCs w:val="24"/>
                        </w:rPr>
                      </w:pPr>
                      <w:r w:rsidRPr="008F440D">
                        <w:rPr>
                          <w:color w:val="FFFFFF" w:themeColor="background1"/>
                          <w:sz w:val="24"/>
                          <w:szCs w:val="24"/>
                        </w:rPr>
                        <w:t>The staff found in</w:t>
                      </w:r>
                      <w:r w:rsidR="00DD340C">
                        <w:rPr>
                          <w:color w:val="FFFFFF" w:themeColor="background1"/>
                          <w:sz w:val="24"/>
                          <w:szCs w:val="24"/>
                        </w:rPr>
                        <w:t xml:space="preserve"> </w:t>
                      </w:r>
                      <w:r w:rsidRPr="008F440D">
                        <w:rPr>
                          <w:color w:val="FFFFFF" w:themeColor="background1"/>
                          <w:sz w:val="24"/>
                          <w:szCs w:val="24"/>
                        </w:rPr>
                        <w:t>AJCs may include the following:</w:t>
                      </w:r>
                    </w:p>
                    <w:p w14:paraId="5EAA54F5" w14:textId="73333B80" w:rsidR="00963314" w:rsidRPr="008F440D" w:rsidRDefault="00963314" w:rsidP="00ED7EB0">
                      <w:pPr>
                        <w:pStyle w:val="ListParagraph"/>
                        <w:numPr>
                          <w:ilvl w:val="0"/>
                          <w:numId w:val="7"/>
                        </w:numPr>
                        <w:rPr>
                          <w:color w:val="FFFFFF" w:themeColor="background1"/>
                          <w:sz w:val="24"/>
                          <w:szCs w:val="24"/>
                        </w:rPr>
                      </w:pPr>
                      <w:r w:rsidRPr="008F440D">
                        <w:rPr>
                          <w:color w:val="FFFFFF" w:themeColor="background1"/>
                          <w:sz w:val="24"/>
                          <w:szCs w:val="24"/>
                        </w:rPr>
                        <w:t>Intake staff member (typically an Employment Services Interviewer)</w:t>
                      </w:r>
                    </w:p>
                    <w:p w14:paraId="0F7E98C3" w14:textId="3FD7909E" w:rsidR="00963314" w:rsidRPr="008F440D" w:rsidRDefault="002A08BD" w:rsidP="00ED7EB0">
                      <w:pPr>
                        <w:pStyle w:val="ListParagraph"/>
                        <w:numPr>
                          <w:ilvl w:val="0"/>
                          <w:numId w:val="7"/>
                        </w:numPr>
                        <w:rPr>
                          <w:color w:val="FFFFFF" w:themeColor="background1"/>
                          <w:sz w:val="24"/>
                          <w:szCs w:val="24"/>
                        </w:rPr>
                      </w:pPr>
                      <w:r>
                        <w:rPr>
                          <w:color w:val="FFFFFF" w:themeColor="background1"/>
                          <w:sz w:val="24"/>
                          <w:szCs w:val="24"/>
                        </w:rPr>
                        <w:t>Staff member who conducts</w:t>
                      </w:r>
                      <w:r w:rsidR="000A75DD">
                        <w:rPr>
                          <w:color w:val="FFFFFF" w:themeColor="background1"/>
                          <w:sz w:val="24"/>
                          <w:szCs w:val="24"/>
                        </w:rPr>
                        <w:t xml:space="preserve"> the initial assessment</w:t>
                      </w:r>
                      <w:r w:rsidR="00963314" w:rsidRPr="008F440D">
                        <w:rPr>
                          <w:color w:val="FFFFFF" w:themeColor="background1"/>
                          <w:sz w:val="24"/>
                          <w:szCs w:val="24"/>
                        </w:rPr>
                        <w:t xml:space="preserve"> </w:t>
                      </w:r>
                      <w:r w:rsidR="000A75DD">
                        <w:rPr>
                          <w:color w:val="FFFFFF" w:themeColor="background1"/>
                          <w:sz w:val="24"/>
                          <w:szCs w:val="24"/>
                        </w:rPr>
                        <w:t>(</w:t>
                      </w:r>
                      <w:r w:rsidR="00963314" w:rsidRPr="008F440D">
                        <w:rPr>
                          <w:color w:val="FFFFFF" w:themeColor="background1"/>
                          <w:sz w:val="24"/>
                          <w:szCs w:val="24"/>
                        </w:rPr>
                        <w:t xml:space="preserve">funded under </w:t>
                      </w:r>
                      <w:r w:rsidR="007C2C53">
                        <w:rPr>
                          <w:color w:val="FFFFFF" w:themeColor="background1"/>
                          <w:sz w:val="24"/>
                          <w:szCs w:val="24"/>
                        </w:rPr>
                        <w:t xml:space="preserve">the </w:t>
                      </w:r>
                      <w:r w:rsidR="00963314" w:rsidRPr="008F440D">
                        <w:rPr>
                          <w:color w:val="FFFFFF" w:themeColor="background1"/>
                          <w:sz w:val="24"/>
                          <w:szCs w:val="24"/>
                        </w:rPr>
                        <w:t>Wagner-Peyser Act</w:t>
                      </w:r>
                      <w:r w:rsidR="000A75DD">
                        <w:rPr>
                          <w:color w:val="FFFFFF" w:themeColor="background1"/>
                          <w:sz w:val="24"/>
                          <w:szCs w:val="24"/>
                        </w:rPr>
                        <w:t>)</w:t>
                      </w:r>
                    </w:p>
                    <w:p w14:paraId="6DCB9620" w14:textId="319BA32B" w:rsidR="00963314" w:rsidRPr="008F440D" w:rsidRDefault="008F440D" w:rsidP="00ED7EB0">
                      <w:pPr>
                        <w:pStyle w:val="ListParagraph"/>
                        <w:numPr>
                          <w:ilvl w:val="0"/>
                          <w:numId w:val="7"/>
                        </w:numPr>
                        <w:rPr>
                          <w:color w:val="FFFFFF" w:themeColor="background1"/>
                          <w:sz w:val="24"/>
                          <w:szCs w:val="24"/>
                        </w:rPr>
                      </w:pPr>
                      <w:r w:rsidRPr="008F440D">
                        <w:rPr>
                          <w:color w:val="FFFFFF" w:themeColor="background1"/>
                          <w:sz w:val="24"/>
                          <w:szCs w:val="24"/>
                        </w:rPr>
                        <w:t xml:space="preserve">Workforce Innovation and Opportunity Act </w:t>
                      </w:r>
                      <w:r w:rsidR="00251044">
                        <w:rPr>
                          <w:color w:val="FFFFFF" w:themeColor="background1"/>
                          <w:sz w:val="24"/>
                          <w:szCs w:val="24"/>
                        </w:rPr>
                        <w:t>(</w:t>
                      </w:r>
                      <w:r w:rsidRPr="008F440D">
                        <w:rPr>
                          <w:color w:val="FFFFFF" w:themeColor="background1"/>
                          <w:sz w:val="24"/>
                          <w:szCs w:val="24"/>
                        </w:rPr>
                        <w:t>WIOA) staff</w:t>
                      </w:r>
                    </w:p>
                    <w:p w14:paraId="3ACF6490" w14:textId="176862AF" w:rsidR="008F440D" w:rsidRPr="008F440D" w:rsidRDefault="008F440D" w:rsidP="00ED7EB0">
                      <w:pPr>
                        <w:pStyle w:val="ListParagraph"/>
                        <w:numPr>
                          <w:ilvl w:val="0"/>
                          <w:numId w:val="7"/>
                        </w:numPr>
                        <w:rPr>
                          <w:color w:val="FFFFFF" w:themeColor="background1"/>
                          <w:sz w:val="24"/>
                          <w:szCs w:val="24"/>
                        </w:rPr>
                      </w:pPr>
                      <w:r w:rsidRPr="008F440D">
                        <w:rPr>
                          <w:color w:val="FFFFFF" w:themeColor="background1"/>
                          <w:sz w:val="24"/>
                          <w:szCs w:val="24"/>
                        </w:rPr>
                        <w:t xml:space="preserve">Business Service Team (BST) </w:t>
                      </w:r>
                      <w:r w:rsidR="007C2C53">
                        <w:rPr>
                          <w:color w:val="FFFFFF" w:themeColor="background1"/>
                          <w:sz w:val="24"/>
                          <w:szCs w:val="24"/>
                        </w:rPr>
                        <w:t>m</w:t>
                      </w:r>
                      <w:r w:rsidRPr="008F440D">
                        <w:rPr>
                          <w:color w:val="FFFFFF" w:themeColor="background1"/>
                          <w:sz w:val="24"/>
                          <w:szCs w:val="24"/>
                        </w:rPr>
                        <w:t>ember</w:t>
                      </w:r>
                    </w:p>
                    <w:p w14:paraId="6105297B" w14:textId="126F1B07" w:rsidR="008F440D" w:rsidRPr="008F440D" w:rsidRDefault="008F440D" w:rsidP="00ED7EB0">
                      <w:pPr>
                        <w:pStyle w:val="ListParagraph"/>
                        <w:numPr>
                          <w:ilvl w:val="0"/>
                          <w:numId w:val="7"/>
                        </w:numPr>
                        <w:rPr>
                          <w:color w:val="FFFFFF" w:themeColor="background1"/>
                          <w:sz w:val="24"/>
                          <w:szCs w:val="24"/>
                        </w:rPr>
                      </w:pPr>
                      <w:r w:rsidRPr="008F440D">
                        <w:rPr>
                          <w:color w:val="FFFFFF" w:themeColor="background1"/>
                          <w:sz w:val="24"/>
                          <w:szCs w:val="24"/>
                        </w:rPr>
                        <w:t>JVSG-funded staff members:</w:t>
                      </w:r>
                    </w:p>
                    <w:p w14:paraId="4B6C935D" w14:textId="4D9BDBCF" w:rsidR="008F440D" w:rsidRPr="008F440D" w:rsidRDefault="008F440D" w:rsidP="00ED7EB0">
                      <w:pPr>
                        <w:pStyle w:val="ListParagraph"/>
                        <w:numPr>
                          <w:ilvl w:val="1"/>
                          <w:numId w:val="7"/>
                        </w:numPr>
                        <w:rPr>
                          <w:color w:val="FFFFFF" w:themeColor="background1"/>
                          <w:sz w:val="24"/>
                          <w:szCs w:val="24"/>
                        </w:rPr>
                      </w:pPr>
                      <w:r w:rsidRPr="008F440D">
                        <w:rPr>
                          <w:color w:val="FFFFFF" w:themeColor="background1"/>
                          <w:sz w:val="24"/>
                          <w:szCs w:val="24"/>
                        </w:rPr>
                        <w:t xml:space="preserve">Disabled Veterans’ Outreach Program (DVOP) </w:t>
                      </w:r>
                      <w:r w:rsidR="007C2C53">
                        <w:rPr>
                          <w:color w:val="FFFFFF" w:themeColor="background1"/>
                          <w:sz w:val="24"/>
                          <w:szCs w:val="24"/>
                        </w:rPr>
                        <w:t>s</w:t>
                      </w:r>
                      <w:r w:rsidRPr="008F440D">
                        <w:rPr>
                          <w:color w:val="FFFFFF" w:themeColor="background1"/>
                          <w:sz w:val="24"/>
                          <w:szCs w:val="24"/>
                        </w:rPr>
                        <w:t>pecialist</w:t>
                      </w:r>
                    </w:p>
                    <w:p w14:paraId="4A2756EE" w14:textId="30481C72" w:rsidR="008F440D" w:rsidRPr="008F440D" w:rsidRDefault="008F440D" w:rsidP="00ED7EB0">
                      <w:pPr>
                        <w:pStyle w:val="ListParagraph"/>
                        <w:numPr>
                          <w:ilvl w:val="1"/>
                          <w:numId w:val="7"/>
                        </w:numPr>
                        <w:rPr>
                          <w:color w:val="FFFFFF" w:themeColor="background1"/>
                          <w:sz w:val="24"/>
                          <w:szCs w:val="24"/>
                        </w:rPr>
                      </w:pPr>
                      <w:r w:rsidRPr="008F440D">
                        <w:rPr>
                          <w:color w:val="FFFFFF" w:themeColor="background1"/>
                          <w:sz w:val="24"/>
                          <w:szCs w:val="24"/>
                        </w:rPr>
                        <w:t>Local Veterans’ Employment Representative (LVER)</w:t>
                      </w:r>
                    </w:p>
                    <w:p w14:paraId="59780945" w14:textId="627654DD" w:rsidR="008F440D" w:rsidRPr="008F440D" w:rsidRDefault="008F440D" w:rsidP="00ED7EB0">
                      <w:pPr>
                        <w:pStyle w:val="ListParagraph"/>
                        <w:numPr>
                          <w:ilvl w:val="1"/>
                          <w:numId w:val="7"/>
                        </w:numPr>
                        <w:rPr>
                          <w:color w:val="FFFFFF" w:themeColor="background1"/>
                          <w:sz w:val="24"/>
                          <w:szCs w:val="24"/>
                        </w:rPr>
                      </w:pPr>
                      <w:r w:rsidRPr="008F440D">
                        <w:rPr>
                          <w:color w:val="FFFFFF" w:themeColor="background1"/>
                          <w:sz w:val="24"/>
                          <w:szCs w:val="24"/>
                        </w:rPr>
                        <w:t>Consolidated DVOP</w:t>
                      </w:r>
                      <w:r w:rsidR="002A5134">
                        <w:rPr>
                          <w:color w:val="FFFFFF" w:themeColor="background1"/>
                          <w:sz w:val="24"/>
                          <w:szCs w:val="24"/>
                        </w:rPr>
                        <w:t>/</w:t>
                      </w:r>
                      <w:r w:rsidRPr="008F440D">
                        <w:rPr>
                          <w:color w:val="FFFFFF" w:themeColor="background1"/>
                          <w:sz w:val="24"/>
                          <w:szCs w:val="24"/>
                        </w:rPr>
                        <w:t>LVER</w:t>
                      </w:r>
                      <w:r w:rsidR="00E91B6D">
                        <w:rPr>
                          <w:color w:val="FFFFFF" w:themeColor="background1"/>
                          <w:sz w:val="24"/>
                          <w:szCs w:val="24"/>
                        </w:rPr>
                        <w:t xml:space="preserve"> (CODL) staff</w:t>
                      </w:r>
                      <w:r w:rsidRPr="008F440D">
                        <w:rPr>
                          <w:color w:val="FFFFFF" w:themeColor="background1"/>
                          <w:sz w:val="24"/>
                          <w:szCs w:val="24"/>
                        </w:rPr>
                        <w:t xml:space="preserve"> position</w:t>
                      </w:r>
                    </w:p>
                    <w:p w14:paraId="257A2E1C" w14:textId="52A88543" w:rsidR="008F440D" w:rsidRPr="008F440D" w:rsidRDefault="008F440D" w:rsidP="008F440D">
                      <w:pPr>
                        <w:jc w:val="center"/>
                        <w:rPr>
                          <w:b/>
                          <w:bCs/>
                          <w:color w:val="FFFFFF" w:themeColor="background1"/>
                          <w:sz w:val="24"/>
                          <w:szCs w:val="24"/>
                        </w:rPr>
                      </w:pPr>
                      <w:r w:rsidRPr="008F440D">
                        <w:rPr>
                          <w:b/>
                          <w:bCs/>
                          <w:color w:val="FFFFFF" w:themeColor="background1"/>
                          <w:sz w:val="24"/>
                          <w:szCs w:val="24"/>
                        </w:rPr>
                        <w:t>The exact job title of these staff members may vary depending on the state they work in.</w:t>
                      </w:r>
                    </w:p>
                  </w:txbxContent>
                </v:textbox>
                <w10:wrap type="topAndBottom" anchorx="margin"/>
              </v:rect>
            </w:pict>
          </mc:Fallback>
        </mc:AlternateContent>
      </w:r>
    </w:p>
    <w:p w14:paraId="0BB6EE5A" w14:textId="77777777" w:rsidR="008C052B" w:rsidRPr="008C052B" w:rsidRDefault="008C052B" w:rsidP="008C052B">
      <w:pPr>
        <w:rPr>
          <w:rFonts w:asciiTheme="majorHAnsi" w:eastAsiaTheme="majorEastAsia" w:hAnsiTheme="majorHAnsi" w:cstheme="majorBidi"/>
          <w:sz w:val="28"/>
          <w:szCs w:val="28"/>
        </w:rPr>
      </w:pPr>
    </w:p>
    <w:p w14:paraId="3439C20C" w14:textId="77777777" w:rsidR="008C052B" w:rsidRPr="008C052B" w:rsidRDefault="008C052B" w:rsidP="008C052B">
      <w:pPr>
        <w:rPr>
          <w:rFonts w:asciiTheme="majorHAnsi" w:eastAsiaTheme="majorEastAsia" w:hAnsiTheme="majorHAnsi" w:cstheme="majorBidi"/>
          <w:sz w:val="28"/>
          <w:szCs w:val="28"/>
        </w:rPr>
      </w:pPr>
    </w:p>
    <w:p w14:paraId="5F5C661C" w14:textId="3894D7A7" w:rsidR="008C052B" w:rsidRPr="008C052B" w:rsidRDefault="008C052B" w:rsidP="008C052B">
      <w:pPr>
        <w:rPr>
          <w:rFonts w:asciiTheme="majorHAnsi" w:eastAsiaTheme="majorEastAsia" w:hAnsiTheme="majorHAnsi" w:cstheme="majorBidi"/>
          <w:sz w:val="28"/>
          <w:szCs w:val="28"/>
        </w:rPr>
      </w:pPr>
    </w:p>
    <w:p w14:paraId="4D80D436" w14:textId="77777777" w:rsidR="008C052B" w:rsidRPr="008C052B" w:rsidRDefault="008C052B" w:rsidP="008C052B">
      <w:pPr>
        <w:rPr>
          <w:rFonts w:asciiTheme="majorHAnsi" w:eastAsiaTheme="majorEastAsia" w:hAnsiTheme="majorHAnsi" w:cstheme="majorBidi"/>
          <w:sz w:val="28"/>
          <w:szCs w:val="28"/>
        </w:rPr>
      </w:pPr>
    </w:p>
    <w:p w14:paraId="4BFA6718" w14:textId="77777777" w:rsidR="008C052B" w:rsidRDefault="008C052B">
      <w:pPr>
        <w:rPr>
          <w:rFonts w:asciiTheme="majorHAnsi" w:eastAsiaTheme="majorEastAsia" w:hAnsiTheme="majorHAnsi" w:cstheme="majorBidi"/>
          <w:b/>
          <w:bCs/>
          <w:caps/>
          <w:sz w:val="28"/>
          <w:szCs w:val="26"/>
        </w:rPr>
      </w:pPr>
      <w:r>
        <w:br w:type="page"/>
      </w:r>
    </w:p>
    <w:p w14:paraId="2F629421" w14:textId="2E29226B" w:rsidR="008C052B" w:rsidRPr="008C052B" w:rsidRDefault="008C052B" w:rsidP="008C052B">
      <w:pPr>
        <w:pStyle w:val="Heading2"/>
      </w:pPr>
      <w:bookmarkStart w:id="13" w:name="_Toc175067131"/>
      <w:r>
        <w:lastRenderedPageBreak/>
        <w:t>Non-JVSG Staff Funded Roles</w:t>
      </w:r>
      <w:bookmarkEnd w:id="13"/>
    </w:p>
    <w:p w14:paraId="46EAB669" w14:textId="7B1A2508" w:rsidR="000A63D7" w:rsidRPr="00A559D4" w:rsidRDefault="008C7921" w:rsidP="008C7921">
      <w:pPr>
        <w:rPr>
          <w:rFonts w:asciiTheme="majorHAnsi" w:eastAsiaTheme="majorEastAsia" w:hAnsiTheme="majorHAnsi" w:cstheme="majorBidi"/>
          <w:b/>
          <w:bCs/>
          <w:sz w:val="28"/>
          <w:szCs w:val="28"/>
        </w:rPr>
      </w:pPr>
      <w:r w:rsidRPr="00A559D4">
        <w:rPr>
          <w:rFonts w:asciiTheme="majorHAnsi" w:eastAsiaTheme="majorEastAsia" w:hAnsiTheme="majorHAnsi" w:cstheme="majorBidi"/>
          <w:b/>
          <w:bCs/>
          <w:noProof/>
        </w:rPr>
        <w:drawing>
          <wp:anchor distT="0" distB="0" distL="114300" distR="114300" simplePos="0" relativeHeight="251658301" behindDoc="0" locked="0" layoutInCell="1" allowOverlap="1" wp14:anchorId="5067CBAF" wp14:editId="3642475F">
            <wp:simplePos x="0" y="0"/>
            <wp:positionH relativeFrom="margin">
              <wp:posOffset>27668</wp:posOffset>
            </wp:positionH>
            <wp:positionV relativeFrom="paragraph">
              <wp:posOffset>13970</wp:posOffset>
            </wp:positionV>
            <wp:extent cx="861695" cy="861695"/>
            <wp:effectExtent l="0" t="0" r="0" b="0"/>
            <wp:wrapSquare wrapText="bothSides"/>
            <wp:docPr id="1583717556"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17556" name="Picture 37">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anchor>
        </w:drawing>
      </w:r>
      <w:r w:rsidR="000A63D7" w:rsidRPr="00A559D4">
        <w:rPr>
          <w:rFonts w:asciiTheme="majorHAnsi" w:eastAsiaTheme="majorEastAsia" w:hAnsiTheme="majorHAnsi" w:cstheme="majorBidi"/>
          <w:b/>
          <w:bCs/>
          <w:sz w:val="28"/>
          <w:szCs w:val="28"/>
        </w:rPr>
        <w:t>Intake Staff Member</w:t>
      </w:r>
    </w:p>
    <w:p w14:paraId="50225870" w14:textId="6004060A" w:rsidR="008C052B" w:rsidRPr="00DD666C" w:rsidRDefault="008C052B" w:rsidP="008C052B">
      <w:pPr>
        <w:rPr>
          <w:rFonts w:asciiTheme="majorHAnsi" w:eastAsiaTheme="majorEastAsia" w:hAnsiTheme="majorHAnsi" w:cstheme="majorBidi"/>
          <w:sz w:val="24"/>
          <w:szCs w:val="24"/>
        </w:rPr>
      </w:pPr>
      <w:r w:rsidRPr="008C052B">
        <w:rPr>
          <w:rFonts w:asciiTheme="majorHAnsi" w:eastAsiaTheme="majorEastAsia" w:hAnsiTheme="majorHAnsi" w:cstheme="majorBidi"/>
          <w:sz w:val="24"/>
          <w:szCs w:val="24"/>
        </w:rPr>
        <w:t>The intake staff member is usually the first person that a veteran at an AJC would interact with. Their primary role is to determine the reason for an individual’s visit to the AJC. They may also provide the initial determination of whether an individual meets the definition of an eligible veteran or other authorized population as prescribed by law. They also sometimes share the role of a staff member conducting the initial assessment. This role may not exist in some states if the intake process is an automated electronic process completed in the AJC’s resource room area. Once the intake staff member has determined the appropriate staff person to assist the job seeker, they make a referral.</w:t>
      </w:r>
    </w:p>
    <w:p w14:paraId="7E0987A1" w14:textId="1D2879F9" w:rsidR="008C7921" w:rsidRDefault="008C7921" w:rsidP="008C7921">
      <w:pPr>
        <w:rPr>
          <w:rFonts w:asciiTheme="majorHAnsi" w:eastAsiaTheme="majorEastAsia" w:hAnsiTheme="majorHAnsi" w:cstheme="majorBidi"/>
          <w:b/>
          <w:bCs/>
          <w:sz w:val="32"/>
          <w:szCs w:val="32"/>
        </w:rPr>
      </w:pPr>
    </w:p>
    <w:p w14:paraId="1B289A76" w14:textId="1568A4D9" w:rsidR="00070E20" w:rsidRPr="00A559D4" w:rsidRDefault="008C7921" w:rsidP="008C7921">
      <w:pPr>
        <w:rPr>
          <w:rFonts w:asciiTheme="majorHAnsi" w:eastAsiaTheme="majorEastAsia" w:hAnsiTheme="majorHAnsi" w:cstheme="majorBidi"/>
          <w:b/>
          <w:bCs/>
          <w:sz w:val="28"/>
          <w:szCs w:val="28"/>
        </w:rPr>
      </w:pPr>
      <w:r w:rsidRPr="00A559D4">
        <w:rPr>
          <w:rFonts w:asciiTheme="majorHAnsi" w:eastAsiaTheme="majorEastAsia" w:hAnsiTheme="majorHAnsi" w:cstheme="majorBidi"/>
          <w:noProof/>
          <w:sz w:val="24"/>
          <w:szCs w:val="24"/>
        </w:rPr>
        <w:drawing>
          <wp:anchor distT="0" distB="0" distL="114300" distR="114300" simplePos="0" relativeHeight="251658302" behindDoc="0" locked="0" layoutInCell="1" allowOverlap="1" wp14:anchorId="439DFDCD" wp14:editId="27B8C973">
            <wp:simplePos x="0" y="0"/>
            <wp:positionH relativeFrom="margin">
              <wp:align>left</wp:align>
            </wp:positionH>
            <wp:positionV relativeFrom="paragraph">
              <wp:posOffset>16510</wp:posOffset>
            </wp:positionV>
            <wp:extent cx="861695" cy="861695"/>
            <wp:effectExtent l="0" t="0" r="0" b="0"/>
            <wp:wrapSquare wrapText="bothSides"/>
            <wp:docPr id="276221192"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21192" name="Picture 38">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anchor>
        </w:drawing>
      </w:r>
      <w:r w:rsidR="00070E20" w:rsidRPr="00A559D4">
        <w:rPr>
          <w:rFonts w:asciiTheme="majorHAnsi" w:eastAsiaTheme="majorEastAsia" w:hAnsiTheme="majorHAnsi" w:cstheme="majorBidi"/>
          <w:b/>
          <w:bCs/>
          <w:sz w:val="28"/>
          <w:szCs w:val="28"/>
        </w:rPr>
        <w:t>Staff Conducting Initial Assessment</w:t>
      </w:r>
    </w:p>
    <w:p w14:paraId="47700F45" w14:textId="4E33253E" w:rsidR="008C052B" w:rsidRPr="008C052B" w:rsidRDefault="00070E20" w:rsidP="008C052B">
      <w:pPr>
        <w:rPr>
          <w:rFonts w:asciiTheme="majorHAnsi" w:eastAsiaTheme="majorEastAsia" w:hAnsiTheme="majorHAnsi" w:cstheme="majorBidi"/>
          <w:sz w:val="28"/>
          <w:szCs w:val="28"/>
        </w:rPr>
      </w:pPr>
      <w:r w:rsidRPr="00070E20">
        <w:rPr>
          <w:rFonts w:asciiTheme="majorHAnsi" w:eastAsiaTheme="majorEastAsia" w:hAnsiTheme="majorHAnsi" w:cstheme="majorBidi"/>
          <w:sz w:val="24"/>
          <w:szCs w:val="24"/>
        </w:rPr>
        <w:t xml:space="preserve">The staff member who conducts the initial assessment is a non-JVSG role that is designated specifically for job seekers and is sometimes combined with the intake process. They conduct an assessment to determine priority of service and whether a participant is eligible. Eligible populations are referred </w:t>
      </w:r>
      <w:proofErr w:type="gramStart"/>
      <w:r w:rsidRPr="00070E20">
        <w:rPr>
          <w:rFonts w:asciiTheme="majorHAnsi" w:eastAsiaTheme="majorEastAsia" w:hAnsiTheme="majorHAnsi" w:cstheme="majorBidi"/>
          <w:sz w:val="24"/>
          <w:szCs w:val="24"/>
        </w:rPr>
        <w:t>to</w:t>
      </w:r>
      <w:proofErr w:type="gramEnd"/>
      <w:r w:rsidRPr="00070E20">
        <w:rPr>
          <w:rFonts w:asciiTheme="majorHAnsi" w:eastAsiaTheme="majorEastAsia" w:hAnsiTheme="majorHAnsi" w:cstheme="majorBidi"/>
          <w:sz w:val="24"/>
          <w:szCs w:val="24"/>
        </w:rPr>
        <w:t xml:space="preserve"> a DVOP specialist if one is available. If the individual does not meet eligibility criteria, other AJC staff can assist them with receiving appropriate services that are available at the AJC such as resume writing, computer skills, and interviewing techniques. If they need more specialized training, they will work with another service provider within an AJC. The staff also have a broad knowledge of other services available to clients from other governmental agencies and community-based organizations.</w:t>
      </w:r>
    </w:p>
    <w:p w14:paraId="65499E48" w14:textId="77777777" w:rsidR="008C052B" w:rsidRPr="008C052B" w:rsidRDefault="008C052B" w:rsidP="008C052B">
      <w:pPr>
        <w:rPr>
          <w:rFonts w:asciiTheme="majorHAnsi" w:eastAsiaTheme="majorEastAsia" w:hAnsiTheme="majorHAnsi" w:cstheme="majorBidi"/>
          <w:sz w:val="28"/>
          <w:szCs w:val="28"/>
        </w:rPr>
      </w:pPr>
    </w:p>
    <w:p w14:paraId="70492E33" w14:textId="6647D3CC" w:rsidR="00070E20" w:rsidRPr="00A559D4" w:rsidRDefault="00A559D4" w:rsidP="008C7921">
      <w:pPr>
        <w:rPr>
          <w:rFonts w:asciiTheme="majorHAnsi" w:eastAsiaTheme="majorEastAsia" w:hAnsiTheme="majorHAnsi" w:cstheme="majorBidi"/>
          <w:b/>
          <w:bCs/>
          <w:sz w:val="28"/>
          <w:szCs w:val="28"/>
        </w:rPr>
      </w:pPr>
      <w:r w:rsidRPr="00A559D4">
        <w:rPr>
          <w:rFonts w:asciiTheme="majorHAnsi" w:eastAsiaTheme="majorEastAsia" w:hAnsiTheme="majorHAnsi" w:cstheme="majorBidi"/>
          <w:b/>
          <w:bCs/>
          <w:noProof/>
          <w:sz w:val="28"/>
          <w:szCs w:val="28"/>
        </w:rPr>
        <w:drawing>
          <wp:anchor distT="0" distB="0" distL="114300" distR="114300" simplePos="0" relativeHeight="251658303" behindDoc="0" locked="0" layoutInCell="1" allowOverlap="1" wp14:anchorId="6C9514E5" wp14:editId="7715149E">
            <wp:simplePos x="0" y="0"/>
            <wp:positionH relativeFrom="column">
              <wp:posOffset>0</wp:posOffset>
            </wp:positionH>
            <wp:positionV relativeFrom="paragraph">
              <wp:posOffset>1996</wp:posOffset>
            </wp:positionV>
            <wp:extent cx="861761" cy="861761"/>
            <wp:effectExtent l="0" t="0" r="0" b="0"/>
            <wp:wrapSquare wrapText="bothSides"/>
            <wp:docPr id="2018648661"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48661" name="Picture 39">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61761" cy="861761"/>
                    </a:xfrm>
                    <a:prstGeom prst="rect">
                      <a:avLst/>
                    </a:prstGeom>
                  </pic:spPr>
                </pic:pic>
              </a:graphicData>
            </a:graphic>
          </wp:anchor>
        </w:drawing>
      </w:r>
      <w:r w:rsidR="00070E20" w:rsidRPr="00A559D4">
        <w:rPr>
          <w:rFonts w:asciiTheme="majorHAnsi" w:eastAsiaTheme="majorEastAsia" w:hAnsiTheme="majorHAnsi" w:cstheme="majorBidi"/>
          <w:b/>
          <w:bCs/>
          <w:sz w:val="28"/>
          <w:szCs w:val="28"/>
        </w:rPr>
        <w:t>Workforce Innovation and Opportunity Act (WIOA) Staff</w:t>
      </w:r>
    </w:p>
    <w:p w14:paraId="39A1B3F6" w14:textId="0F6A75CC" w:rsidR="008C052B" w:rsidRDefault="00070E20" w:rsidP="008C052B">
      <w:pPr>
        <w:rPr>
          <w:rFonts w:asciiTheme="majorHAnsi" w:eastAsiaTheme="majorEastAsia" w:hAnsiTheme="majorHAnsi" w:cstheme="majorBidi"/>
          <w:sz w:val="24"/>
          <w:szCs w:val="24"/>
        </w:rPr>
      </w:pPr>
      <w:r w:rsidRPr="00070E20">
        <w:rPr>
          <w:rFonts w:asciiTheme="majorHAnsi" w:eastAsiaTheme="majorEastAsia" w:hAnsiTheme="majorHAnsi" w:cstheme="majorBidi"/>
          <w:sz w:val="24"/>
          <w:szCs w:val="24"/>
        </w:rPr>
        <w:t>As described under Title I of the WIOA, the WIOA staff focuses on serving individuals identified as facing adversity with obtaining employment. Should a veteran need their services, they would assist individuals with services that prepare them with the skills needed on the job, such as providing skills-gap training for individuals needing certification or licensure. The type of training that WIOA staff assists veterans with varies depending on the state in which they work. Local colleges or businesses may reach out with potential training ideas and if they are approved, WIOA staff will match veterans to any approved training that best fits their needs/wants.</w:t>
      </w:r>
    </w:p>
    <w:p w14:paraId="3D7D6531" w14:textId="77777777" w:rsidR="00070E20" w:rsidRPr="008C052B" w:rsidRDefault="00070E20" w:rsidP="008C052B">
      <w:pPr>
        <w:rPr>
          <w:rFonts w:asciiTheme="majorHAnsi" w:eastAsiaTheme="majorEastAsia" w:hAnsiTheme="majorHAnsi" w:cstheme="majorBidi"/>
          <w:sz w:val="28"/>
          <w:szCs w:val="28"/>
        </w:rPr>
      </w:pPr>
    </w:p>
    <w:p w14:paraId="1EAE1510" w14:textId="6E376107" w:rsidR="00070E20" w:rsidRPr="00EA0760" w:rsidRDefault="00D75282" w:rsidP="00A559D4">
      <w:pPr>
        <w:rPr>
          <w:rFonts w:asciiTheme="majorHAnsi" w:eastAsiaTheme="majorEastAsia" w:hAnsiTheme="majorHAnsi" w:cstheme="majorBidi"/>
          <w:b/>
          <w:bCs/>
          <w:sz w:val="28"/>
          <w:szCs w:val="28"/>
        </w:rPr>
      </w:pPr>
      <w:r w:rsidRPr="00EA0760">
        <w:rPr>
          <w:rFonts w:asciiTheme="majorHAnsi" w:eastAsiaTheme="majorEastAsia" w:hAnsiTheme="majorHAnsi" w:cstheme="majorBidi"/>
          <w:b/>
          <w:bCs/>
          <w:noProof/>
          <w:sz w:val="28"/>
          <w:szCs w:val="28"/>
        </w:rPr>
        <w:drawing>
          <wp:anchor distT="0" distB="0" distL="114300" distR="114300" simplePos="0" relativeHeight="251658304" behindDoc="0" locked="0" layoutInCell="1" allowOverlap="1" wp14:anchorId="5D922DB8" wp14:editId="7EC4FB6A">
            <wp:simplePos x="0" y="0"/>
            <wp:positionH relativeFrom="column">
              <wp:posOffset>0</wp:posOffset>
            </wp:positionH>
            <wp:positionV relativeFrom="paragraph">
              <wp:posOffset>907</wp:posOffset>
            </wp:positionV>
            <wp:extent cx="861761" cy="861761"/>
            <wp:effectExtent l="0" t="0" r="0" b="0"/>
            <wp:wrapSquare wrapText="bothSides"/>
            <wp:docPr id="1284692801"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92801" name="Picture 40">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61761" cy="861761"/>
                    </a:xfrm>
                    <a:prstGeom prst="rect">
                      <a:avLst/>
                    </a:prstGeom>
                  </pic:spPr>
                </pic:pic>
              </a:graphicData>
            </a:graphic>
          </wp:anchor>
        </w:drawing>
      </w:r>
      <w:r w:rsidR="00070E20" w:rsidRPr="00EA0760">
        <w:rPr>
          <w:rFonts w:asciiTheme="majorHAnsi" w:eastAsiaTheme="majorEastAsia" w:hAnsiTheme="majorHAnsi" w:cstheme="majorBidi"/>
          <w:b/>
          <w:bCs/>
          <w:sz w:val="28"/>
          <w:szCs w:val="28"/>
        </w:rPr>
        <w:t>Business Service Team (BST) Member</w:t>
      </w:r>
    </w:p>
    <w:p w14:paraId="0B090D54" w14:textId="6FCB0906" w:rsidR="008C052B" w:rsidRPr="008C052B" w:rsidRDefault="00070E20" w:rsidP="008C052B">
      <w:pPr>
        <w:rPr>
          <w:rFonts w:asciiTheme="majorHAnsi" w:eastAsiaTheme="majorEastAsia" w:hAnsiTheme="majorHAnsi" w:cstheme="majorBidi"/>
          <w:sz w:val="28"/>
          <w:szCs w:val="28"/>
        </w:rPr>
      </w:pPr>
      <w:r w:rsidRPr="00070E20">
        <w:rPr>
          <w:rFonts w:asciiTheme="majorHAnsi" w:eastAsiaTheme="majorEastAsia" w:hAnsiTheme="majorHAnsi" w:cstheme="majorBidi"/>
          <w:sz w:val="24"/>
          <w:szCs w:val="24"/>
        </w:rPr>
        <w:t>The Business Service Team (BST) member is a part of the AJC staff and is essentially responsible for coordinating with the community and employers to promote and secure employment and training opportunities for all job seekers.</w:t>
      </w:r>
    </w:p>
    <w:p w14:paraId="3DDBB3BE" w14:textId="77777777" w:rsidR="008C052B" w:rsidRPr="008C052B" w:rsidRDefault="008C052B" w:rsidP="008C052B">
      <w:pPr>
        <w:rPr>
          <w:rFonts w:asciiTheme="majorHAnsi" w:eastAsiaTheme="majorEastAsia" w:hAnsiTheme="majorHAnsi" w:cstheme="majorBidi"/>
          <w:sz w:val="28"/>
          <w:szCs w:val="28"/>
        </w:rPr>
      </w:pPr>
    </w:p>
    <w:p w14:paraId="6B9ED4FE" w14:textId="77777777" w:rsidR="008C052B" w:rsidRPr="008C052B" w:rsidRDefault="008C052B" w:rsidP="008C052B">
      <w:pPr>
        <w:rPr>
          <w:rFonts w:asciiTheme="majorHAnsi" w:eastAsiaTheme="majorEastAsia" w:hAnsiTheme="majorHAnsi" w:cstheme="majorBidi"/>
          <w:sz w:val="28"/>
          <w:szCs w:val="28"/>
        </w:rPr>
      </w:pPr>
    </w:p>
    <w:p w14:paraId="7B4ACBD8" w14:textId="77777777" w:rsidR="008C052B" w:rsidRPr="008C052B" w:rsidRDefault="008C052B" w:rsidP="008C052B">
      <w:pPr>
        <w:rPr>
          <w:rFonts w:asciiTheme="majorHAnsi" w:eastAsiaTheme="majorEastAsia" w:hAnsiTheme="majorHAnsi" w:cstheme="majorBidi"/>
          <w:sz w:val="28"/>
          <w:szCs w:val="28"/>
        </w:rPr>
      </w:pPr>
    </w:p>
    <w:p w14:paraId="56B4C05C" w14:textId="17A369FB" w:rsidR="00EA0760" w:rsidRPr="008C052B" w:rsidRDefault="00EA0760" w:rsidP="00EA0760">
      <w:pPr>
        <w:pStyle w:val="Heading2"/>
      </w:pPr>
      <w:bookmarkStart w:id="14" w:name="_Toc175067132"/>
      <w:r>
        <w:lastRenderedPageBreak/>
        <w:t>JVSG Staff Funded Roles</w:t>
      </w:r>
      <w:bookmarkEnd w:id="14"/>
    </w:p>
    <w:p w14:paraId="6F445E50" w14:textId="4663B8B0" w:rsidR="00EA0760" w:rsidRPr="00A559D4" w:rsidRDefault="00EA0760" w:rsidP="00EA0760">
      <w:pPr>
        <w:rPr>
          <w:rFonts w:asciiTheme="majorHAnsi" w:eastAsiaTheme="majorEastAsia" w:hAnsiTheme="majorHAnsi" w:cstheme="majorBidi"/>
          <w:b/>
          <w:bCs/>
          <w:sz w:val="28"/>
          <w:szCs w:val="28"/>
        </w:rPr>
      </w:pPr>
      <w:r w:rsidRPr="00A559D4">
        <w:rPr>
          <w:rFonts w:asciiTheme="majorHAnsi" w:eastAsiaTheme="majorEastAsia" w:hAnsiTheme="majorHAnsi" w:cstheme="majorBidi"/>
          <w:b/>
          <w:bCs/>
          <w:noProof/>
        </w:rPr>
        <w:drawing>
          <wp:anchor distT="0" distB="0" distL="114300" distR="114300" simplePos="0" relativeHeight="251658305" behindDoc="0" locked="0" layoutInCell="1" allowOverlap="1" wp14:anchorId="1FA4A6B3" wp14:editId="65EE01D3">
            <wp:simplePos x="0" y="0"/>
            <wp:positionH relativeFrom="margin">
              <wp:posOffset>32657</wp:posOffset>
            </wp:positionH>
            <wp:positionV relativeFrom="paragraph">
              <wp:posOffset>14242</wp:posOffset>
            </wp:positionV>
            <wp:extent cx="861695" cy="861695"/>
            <wp:effectExtent l="0" t="0" r="0" b="0"/>
            <wp:wrapSquare wrapText="bothSides"/>
            <wp:docPr id="1829773609"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73609" name="Picture 37">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anchor>
        </w:drawing>
      </w:r>
      <w:r>
        <w:rPr>
          <w:rFonts w:asciiTheme="majorHAnsi" w:eastAsiaTheme="majorEastAsia" w:hAnsiTheme="majorHAnsi" w:cstheme="majorBidi"/>
          <w:b/>
          <w:bCs/>
          <w:sz w:val="28"/>
          <w:szCs w:val="28"/>
        </w:rPr>
        <w:t>DVOP Specialist</w:t>
      </w:r>
    </w:p>
    <w:p w14:paraId="6AC036C7" w14:textId="77777777" w:rsidR="00EA0760" w:rsidRPr="00EA0760" w:rsidRDefault="00EA0760" w:rsidP="00EA0760">
      <w:pPr>
        <w:rPr>
          <w:rFonts w:asciiTheme="majorHAnsi" w:eastAsiaTheme="majorEastAsia" w:hAnsiTheme="majorHAnsi" w:cstheme="majorBidi"/>
          <w:sz w:val="24"/>
          <w:szCs w:val="24"/>
        </w:rPr>
      </w:pPr>
      <w:r w:rsidRPr="00EA0760">
        <w:rPr>
          <w:rFonts w:asciiTheme="majorHAnsi" w:eastAsiaTheme="majorEastAsia" w:hAnsiTheme="majorHAnsi" w:cstheme="majorBidi"/>
          <w:sz w:val="24"/>
          <w:szCs w:val="24"/>
        </w:rPr>
        <w:t>The DVOP specialist works directly with eligible veterans and eligible persons who have employment barriers and other authorized populations, as identified in VETS policies; their duties are outlined in 38 U.S.C. 4103A. The services provided by a DVOP specialist are referred to as individualized career services. These services include, but are not limited to:</w:t>
      </w:r>
    </w:p>
    <w:p w14:paraId="6B026C86" w14:textId="56BBACD1" w:rsidR="00EA0760" w:rsidRPr="00EA0760" w:rsidRDefault="00EA0760" w:rsidP="00ED7EB0">
      <w:pPr>
        <w:pStyle w:val="ListParagraph"/>
        <w:numPr>
          <w:ilvl w:val="0"/>
          <w:numId w:val="8"/>
        </w:numPr>
        <w:spacing w:before="240"/>
        <w:rPr>
          <w:rFonts w:asciiTheme="majorHAnsi" w:eastAsiaTheme="majorEastAsia" w:hAnsiTheme="majorHAnsi" w:cstheme="majorBidi"/>
          <w:sz w:val="24"/>
          <w:szCs w:val="24"/>
        </w:rPr>
      </w:pPr>
      <w:r w:rsidRPr="00EA0760">
        <w:rPr>
          <w:rFonts w:asciiTheme="majorHAnsi" w:eastAsiaTheme="majorEastAsia" w:hAnsiTheme="majorHAnsi" w:cstheme="majorBidi"/>
          <w:sz w:val="24"/>
          <w:szCs w:val="24"/>
        </w:rPr>
        <w:t xml:space="preserve">Comprehensive and specialized assessments of skill levels and service </w:t>
      </w:r>
      <w:proofErr w:type="gramStart"/>
      <w:r w:rsidRPr="00EA0760">
        <w:rPr>
          <w:rFonts w:asciiTheme="majorHAnsi" w:eastAsiaTheme="majorEastAsia" w:hAnsiTheme="majorHAnsi" w:cstheme="majorBidi"/>
          <w:sz w:val="24"/>
          <w:szCs w:val="24"/>
        </w:rPr>
        <w:t>needs;</w:t>
      </w:r>
      <w:proofErr w:type="gramEnd"/>
    </w:p>
    <w:p w14:paraId="570A30A9" w14:textId="053B4CE1" w:rsidR="00EA0760" w:rsidRPr="00EA0760" w:rsidRDefault="00EA0760" w:rsidP="00ED7EB0">
      <w:pPr>
        <w:pStyle w:val="ListParagraph"/>
        <w:numPr>
          <w:ilvl w:val="0"/>
          <w:numId w:val="8"/>
        </w:numPr>
        <w:spacing w:before="240"/>
        <w:rPr>
          <w:rFonts w:asciiTheme="majorHAnsi" w:eastAsiaTheme="majorEastAsia" w:hAnsiTheme="majorHAnsi" w:cstheme="majorBidi"/>
          <w:sz w:val="24"/>
          <w:szCs w:val="24"/>
        </w:rPr>
      </w:pPr>
      <w:r w:rsidRPr="00EA0760">
        <w:rPr>
          <w:rFonts w:asciiTheme="majorHAnsi" w:eastAsiaTheme="majorEastAsia" w:hAnsiTheme="majorHAnsi" w:cstheme="majorBidi"/>
          <w:sz w:val="24"/>
          <w:szCs w:val="24"/>
        </w:rPr>
        <w:t>Development of an individual employment plan (IEP) to identify the employment goals, appropriate achievement objectives and appropriate combination of services for the participant to achieve the employment goals</w:t>
      </w:r>
    </w:p>
    <w:p w14:paraId="3CF9B775" w14:textId="72CCB9B0" w:rsidR="00EA0760" w:rsidRPr="00EA0760" w:rsidRDefault="00EA0760" w:rsidP="00ED7EB0">
      <w:pPr>
        <w:pStyle w:val="ListParagraph"/>
        <w:numPr>
          <w:ilvl w:val="0"/>
          <w:numId w:val="8"/>
        </w:numPr>
        <w:spacing w:before="240"/>
        <w:rPr>
          <w:rFonts w:asciiTheme="majorHAnsi" w:eastAsiaTheme="majorEastAsia" w:hAnsiTheme="majorHAnsi" w:cstheme="majorBidi"/>
          <w:sz w:val="24"/>
          <w:szCs w:val="24"/>
        </w:rPr>
      </w:pPr>
      <w:r w:rsidRPr="00EA0760">
        <w:rPr>
          <w:rFonts w:asciiTheme="majorHAnsi" w:eastAsiaTheme="majorEastAsia" w:hAnsiTheme="majorHAnsi" w:cstheme="majorBidi"/>
          <w:sz w:val="24"/>
          <w:szCs w:val="24"/>
        </w:rPr>
        <w:t>Career planning</w:t>
      </w:r>
    </w:p>
    <w:p w14:paraId="52FFEB34" w14:textId="1D9F2716" w:rsidR="00EA0760" w:rsidRPr="00EA0760" w:rsidRDefault="00EA0760" w:rsidP="00ED7EB0">
      <w:pPr>
        <w:pStyle w:val="ListParagraph"/>
        <w:numPr>
          <w:ilvl w:val="0"/>
          <w:numId w:val="8"/>
        </w:numPr>
        <w:spacing w:before="240"/>
        <w:rPr>
          <w:rFonts w:asciiTheme="majorHAnsi" w:eastAsiaTheme="majorEastAsia" w:hAnsiTheme="majorHAnsi" w:cstheme="majorBidi"/>
          <w:sz w:val="24"/>
          <w:szCs w:val="24"/>
        </w:rPr>
      </w:pPr>
      <w:r w:rsidRPr="00EA0760">
        <w:rPr>
          <w:rFonts w:asciiTheme="majorHAnsi" w:eastAsiaTheme="majorEastAsia" w:hAnsiTheme="majorHAnsi" w:cstheme="majorBidi"/>
          <w:sz w:val="24"/>
          <w:szCs w:val="24"/>
        </w:rPr>
        <w:t>Short-term prevocational services that may include development of learning skills, communication skills, interviewing skills, punctuality, personal maintenance skills, and professional conduct to prepare individuals for unsubsidized employment or training services</w:t>
      </w:r>
    </w:p>
    <w:p w14:paraId="3EEF12B7" w14:textId="77777777" w:rsidR="00EA0760" w:rsidRPr="00EA0760" w:rsidRDefault="00EA0760" w:rsidP="00EA0760">
      <w:pPr>
        <w:spacing w:before="240"/>
        <w:rPr>
          <w:rFonts w:asciiTheme="majorHAnsi" w:eastAsiaTheme="majorEastAsia" w:hAnsiTheme="majorHAnsi" w:cstheme="majorBidi"/>
          <w:sz w:val="24"/>
          <w:szCs w:val="24"/>
        </w:rPr>
      </w:pPr>
      <w:r w:rsidRPr="00EA0760">
        <w:rPr>
          <w:rFonts w:asciiTheme="majorHAnsi" w:eastAsiaTheme="majorEastAsia" w:hAnsiTheme="majorHAnsi" w:cstheme="majorBidi"/>
          <w:sz w:val="24"/>
          <w:szCs w:val="24"/>
        </w:rPr>
        <w:t xml:space="preserve">A full list of services can be found </w:t>
      </w:r>
      <w:proofErr w:type="gramStart"/>
      <w:r w:rsidRPr="00EA0760">
        <w:rPr>
          <w:rFonts w:asciiTheme="majorHAnsi" w:eastAsiaTheme="majorEastAsia" w:hAnsiTheme="majorHAnsi" w:cstheme="majorBidi"/>
          <w:sz w:val="24"/>
          <w:szCs w:val="24"/>
        </w:rPr>
        <w:t>in</w:t>
      </w:r>
      <w:proofErr w:type="gramEnd"/>
      <w:r w:rsidRPr="00EA0760">
        <w:rPr>
          <w:rFonts w:asciiTheme="majorHAnsi" w:eastAsiaTheme="majorEastAsia" w:hAnsiTheme="majorHAnsi" w:cstheme="majorBidi"/>
          <w:sz w:val="24"/>
          <w:szCs w:val="24"/>
        </w:rPr>
        <w:t xml:space="preserve"> 20 CFR § 678.430.</w:t>
      </w:r>
    </w:p>
    <w:p w14:paraId="74ADD4BD" w14:textId="77777777" w:rsidR="00EA0760" w:rsidRPr="00EA0760" w:rsidRDefault="00EA0760" w:rsidP="00EA0760">
      <w:pPr>
        <w:spacing w:before="240"/>
        <w:rPr>
          <w:rFonts w:asciiTheme="majorHAnsi" w:eastAsiaTheme="majorEastAsia" w:hAnsiTheme="majorHAnsi" w:cstheme="majorBidi"/>
          <w:sz w:val="24"/>
          <w:szCs w:val="24"/>
        </w:rPr>
      </w:pPr>
      <w:r w:rsidRPr="00EA0760">
        <w:rPr>
          <w:rFonts w:asciiTheme="majorHAnsi" w:eastAsiaTheme="majorEastAsia" w:hAnsiTheme="majorHAnsi" w:cstheme="majorBidi"/>
          <w:sz w:val="24"/>
          <w:szCs w:val="24"/>
        </w:rPr>
        <w:t xml:space="preserve">DVOP specialists focus on providing individualized career services through the case management framework, as taught by the National Veterans’ Training Institute (NVTI). This framework includes three elements: comprehensive assessment, employment plan, and consistent contact. Additionally, DVOP specialists build relationships and conduct outreach and recruitment activities with other service providers in the local area to enroll eligible and priority category </w:t>
      </w:r>
      <w:proofErr w:type="gramStart"/>
      <w:r w:rsidRPr="00EA0760">
        <w:rPr>
          <w:rFonts w:asciiTheme="majorHAnsi" w:eastAsiaTheme="majorEastAsia" w:hAnsiTheme="majorHAnsi" w:cstheme="majorBidi"/>
          <w:sz w:val="24"/>
          <w:szCs w:val="24"/>
        </w:rPr>
        <w:t>persons</w:t>
      </w:r>
      <w:proofErr w:type="gramEnd"/>
      <w:r w:rsidRPr="00EA0760">
        <w:rPr>
          <w:rFonts w:asciiTheme="majorHAnsi" w:eastAsiaTheme="majorEastAsia" w:hAnsiTheme="majorHAnsi" w:cstheme="majorBidi"/>
          <w:sz w:val="24"/>
          <w:szCs w:val="24"/>
        </w:rPr>
        <w:t xml:space="preserve"> in an AJC. </w:t>
      </w:r>
    </w:p>
    <w:p w14:paraId="32507418" w14:textId="4BC743D5" w:rsidR="008C052B" w:rsidRPr="008C052B" w:rsidRDefault="00EA0760" w:rsidP="00EA0760">
      <w:pPr>
        <w:spacing w:before="240"/>
        <w:rPr>
          <w:rFonts w:asciiTheme="majorHAnsi" w:eastAsiaTheme="majorEastAsia" w:hAnsiTheme="majorHAnsi" w:cstheme="majorBidi"/>
          <w:sz w:val="28"/>
          <w:szCs w:val="28"/>
        </w:rPr>
      </w:pPr>
      <w:r w:rsidRPr="00EA0760">
        <w:rPr>
          <w:rFonts w:asciiTheme="majorHAnsi" w:eastAsiaTheme="majorEastAsia" w:hAnsiTheme="majorHAnsi" w:cstheme="majorBidi"/>
          <w:sz w:val="24"/>
          <w:szCs w:val="24"/>
        </w:rPr>
        <w:t>A DVOP specialist needs to establish a strong rapport and relationship with the eligible populations they serve, to provide them with the best services possible to help them reach their employment goals.</w:t>
      </w:r>
    </w:p>
    <w:p w14:paraId="54A5B44F" w14:textId="45BE08CA" w:rsidR="008C052B" w:rsidRPr="008C052B" w:rsidRDefault="006D6A10" w:rsidP="008C052B">
      <w:pPr>
        <w:rPr>
          <w:rFonts w:asciiTheme="majorHAnsi" w:eastAsiaTheme="majorEastAsia" w:hAnsiTheme="majorHAnsi" w:cstheme="majorBidi"/>
          <w:sz w:val="28"/>
          <w:szCs w:val="28"/>
        </w:rPr>
      </w:pPr>
      <w:r w:rsidRPr="00EA0760">
        <w:rPr>
          <w:rFonts w:asciiTheme="majorHAnsi" w:eastAsiaTheme="majorEastAsia" w:hAnsiTheme="majorHAnsi" w:cstheme="majorBidi"/>
          <w:b/>
          <w:bCs/>
          <w:noProof/>
          <w:sz w:val="28"/>
          <w:szCs w:val="28"/>
        </w:rPr>
        <w:drawing>
          <wp:anchor distT="0" distB="0" distL="114300" distR="114300" simplePos="0" relativeHeight="251658306" behindDoc="0" locked="0" layoutInCell="1" allowOverlap="1" wp14:anchorId="28DC26B0" wp14:editId="76C8E047">
            <wp:simplePos x="0" y="0"/>
            <wp:positionH relativeFrom="column">
              <wp:posOffset>-635</wp:posOffset>
            </wp:positionH>
            <wp:positionV relativeFrom="paragraph">
              <wp:posOffset>200025</wp:posOffset>
            </wp:positionV>
            <wp:extent cx="861695" cy="861695"/>
            <wp:effectExtent l="0" t="0" r="0" b="0"/>
            <wp:wrapSquare wrapText="bothSides"/>
            <wp:docPr id="655950471"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50471" name="Picture 40">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anchor>
        </w:drawing>
      </w:r>
    </w:p>
    <w:p w14:paraId="5D921D7E" w14:textId="3FD76803" w:rsidR="005F11CA" w:rsidRPr="00EA0760" w:rsidRDefault="005F11CA" w:rsidP="005F11CA">
      <w:pP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t>LVER Staff</w:t>
      </w:r>
    </w:p>
    <w:p w14:paraId="49775858" w14:textId="77777777" w:rsidR="005F11CA" w:rsidRPr="005F11CA" w:rsidRDefault="005F11CA" w:rsidP="005F11CA">
      <w:pPr>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LVERs conduct outreach to the employer community and facilitate employment, training, and placement services under the state’s employment service delivery system. States must assign LVERs duties that inform employers, employer associations, and business groups of the advantages of hiring veterans. LVER duties are outlined in 38 U.S.C. 4104(b).</w:t>
      </w:r>
    </w:p>
    <w:p w14:paraId="0284F453" w14:textId="77777777" w:rsidR="005F11CA" w:rsidRPr="005F11CA" w:rsidRDefault="005F11CA" w:rsidP="005F11CA">
      <w:p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 xml:space="preserve">LVERs should advocate for all veterans and the additional populations identified by the Secretary with business, industry, and other community-based organizations by participating in appropriate activities. These activities include, but are not limited to: </w:t>
      </w:r>
    </w:p>
    <w:p w14:paraId="419DCB26" w14:textId="1B362326" w:rsidR="005F11CA" w:rsidRPr="005F11CA" w:rsidRDefault="005F11CA" w:rsidP="00ED7EB0">
      <w:pPr>
        <w:pStyle w:val="ListParagraph"/>
        <w:numPr>
          <w:ilvl w:val="0"/>
          <w:numId w:val="9"/>
        </w:num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 xml:space="preserve">Planning, conducting, and participating in job and career fairs </w:t>
      </w:r>
    </w:p>
    <w:p w14:paraId="5D875715" w14:textId="1E256771" w:rsidR="005F11CA" w:rsidRPr="005F11CA" w:rsidRDefault="005F11CA" w:rsidP="00ED7EB0">
      <w:pPr>
        <w:pStyle w:val="ListParagraph"/>
        <w:numPr>
          <w:ilvl w:val="0"/>
          <w:numId w:val="9"/>
        </w:num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Conducting employer outreach, including facility tours or interviews with current employees to familiarize themselves with job responsibilities or qualifications</w:t>
      </w:r>
    </w:p>
    <w:p w14:paraId="2C24AF26" w14:textId="002DF99E" w:rsidR="005F11CA" w:rsidRPr="005F11CA" w:rsidRDefault="005F11CA" w:rsidP="00ED7EB0">
      <w:pPr>
        <w:pStyle w:val="ListParagraph"/>
        <w:numPr>
          <w:ilvl w:val="0"/>
          <w:numId w:val="9"/>
        </w:num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lastRenderedPageBreak/>
        <w:t>Assisting with job development for veterans, eligible persons, and other DVOP-eligible populations enrolled in workforce development programs</w:t>
      </w:r>
    </w:p>
    <w:p w14:paraId="16601B93" w14:textId="3BA0CC62" w:rsidR="005F11CA" w:rsidRPr="005F11CA" w:rsidRDefault="005F11CA" w:rsidP="00ED7EB0">
      <w:pPr>
        <w:pStyle w:val="ListParagraph"/>
        <w:numPr>
          <w:ilvl w:val="0"/>
          <w:numId w:val="9"/>
        </w:num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Facilitating job search workshops/groups, on behalf of/in conjunction with employers, provided that DVOP and/or other AJC staff are available to deliver any needed direct services</w:t>
      </w:r>
    </w:p>
    <w:p w14:paraId="000E96EB" w14:textId="44A1851F" w:rsidR="005F11CA" w:rsidRPr="005F11CA" w:rsidRDefault="005F11CA" w:rsidP="00ED7EB0">
      <w:pPr>
        <w:pStyle w:val="ListParagraph"/>
        <w:numPr>
          <w:ilvl w:val="0"/>
          <w:numId w:val="9"/>
        </w:num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Working with established unions, apprenticeship programs, and businesses or business organizations to promote and secure employment and training for veterans</w:t>
      </w:r>
    </w:p>
    <w:p w14:paraId="4AC077E8" w14:textId="531FE6A7" w:rsidR="005F11CA" w:rsidRPr="005F11CA" w:rsidRDefault="005F11CA" w:rsidP="00ED7EB0">
      <w:pPr>
        <w:pStyle w:val="ListParagraph"/>
        <w:numPr>
          <w:ilvl w:val="0"/>
          <w:numId w:val="9"/>
        </w:num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Informing federal contractors of the process to recruit qualified veterans</w:t>
      </w:r>
    </w:p>
    <w:p w14:paraId="54C4E483" w14:textId="012D4C37" w:rsidR="005F11CA" w:rsidRPr="005F11CA" w:rsidRDefault="005F11CA" w:rsidP="00ED7EB0">
      <w:pPr>
        <w:pStyle w:val="ListParagraph"/>
        <w:numPr>
          <w:ilvl w:val="0"/>
          <w:numId w:val="9"/>
        </w:num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 xml:space="preserve">Promoting initiatives and programs such as the DoD </w:t>
      </w:r>
      <w:proofErr w:type="spellStart"/>
      <w:r w:rsidRPr="005F11CA">
        <w:rPr>
          <w:rFonts w:asciiTheme="majorHAnsi" w:eastAsiaTheme="majorEastAsia" w:hAnsiTheme="majorHAnsi" w:cstheme="majorBidi"/>
          <w:sz w:val="24"/>
          <w:szCs w:val="24"/>
        </w:rPr>
        <w:t>SkillBridge</w:t>
      </w:r>
      <w:proofErr w:type="spellEnd"/>
      <w:r w:rsidRPr="005F11CA">
        <w:rPr>
          <w:rFonts w:asciiTheme="majorHAnsi" w:eastAsiaTheme="majorEastAsia" w:hAnsiTheme="majorHAnsi" w:cstheme="majorBidi"/>
          <w:sz w:val="24"/>
          <w:szCs w:val="24"/>
        </w:rPr>
        <w:t xml:space="preserve"> program and the HIRE Vets Medallion Program and assisting local area employers in applying for the award when appropriate </w:t>
      </w:r>
    </w:p>
    <w:p w14:paraId="207F45EA" w14:textId="77777777" w:rsidR="005F11CA" w:rsidRDefault="005F11CA" w:rsidP="005F11CA">
      <w:p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 xml:space="preserve">LVERs play an important role in developing the veteran service delivery strategies in the state workforce system, educating all AJC staff with current veterans’ employment initiatives and programs, and providing regular updates on veteran services and programs. </w:t>
      </w:r>
    </w:p>
    <w:p w14:paraId="36AD72FE" w14:textId="4DA9F10F" w:rsidR="008C052B" w:rsidRDefault="04C03FA3" w:rsidP="04C03FA3">
      <w:pPr>
        <w:spacing w:before="240"/>
        <w:rPr>
          <w:rFonts w:asciiTheme="majorHAnsi" w:eastAsiaTheme="majorEastAsia" w:hAnsiTheme="majorHAnsi" w:cstheme="majorBidi"/>
          <w:sz w:val="24"/>
          <w:szCs w:val="24"/>
        </w:rPr>
      </w:pPr>
      <w:r w:rsidRPr="04C03FA3">
        <w:rPr>
          <w:rFonts w:asciiTheme="majorHAnsi" w:eastAsiaTheme="majorEastAsia" w:hAnsiTheme="majorHAnsi" w:cstheme="majorBidi"/>
          <w:sz w:val="24"/>
          <w:szCs w:val="24"/>
        </w:rPr>
        <w:t>In the course of their work, LVERs can leverage VETS’ Regional Veterans’ Employment Coordinators (RVEC), who engage with local, regional, and national employers and connect them with federal, state, and local resources to facilitate veterans’ employment.</w:t>
      </w:r>
    </w:p>
    <w:p w14:paraId="69CF67DE" w14:textId="78D951F5" w:rsidR="00C20DFD" w:rsidRDefault="00C20DFD" w:rsidP="00885952">
      <w:pPr>
        <w:pStyle w:val="ListParagraph"/>
        <w:spacing w:before="240" w:after="240"/>
        <w:ind w:left="0"/>
        <w:contextualSpacing w:val="0"/>
        <w:rPr>
          <w:rStyle w:val="Hyperlink"/>
          <w:b/>
          <w:bCs/>
          <w:sz w:val="20"/>
          <w:szCs w:val="20"/>
        </w:rPr>
      </w:pPr>
      <w:r w:rsidRPr="00247FAD">
        <w:rPr>
          <w:noProof/>
        </w:rPr>
        <w:drawing>
          <wp:anchor distT="0" distB="0" distL="114300" distR="114300" simplePos="0" relativeHeight="251658320" behindDoc="0" locked="0" layoutInCell="1" allowOverlap="1" wp14:anchorId="5A4D23C7" wp14:editId="54E9638A">
            <wp:simplePos x="0" y="0"/>
            <wp:positionH relativeFrom="margin">
              <wp:align>left</wp:align>
            </wp:positionH>
            <wp:positionV relativeFrom="paragraph">
              <wp:posOffset>97578</wp:posOffset>
            </wp:positionV>
            <wp:extent cx="831215" cy="640080"/>
            <wp:effectExtent l="0" t="0" r="6985" b="0"/>
            <wp:wrapSquare wrapText="bothSides"/>
            <wp:docPr id="950888459" name="Picture 950888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88459" name="Picture 950888459">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215" cy="640080"/>
                    </a:xfrm>
                    <a:prstGeom prst="rect">
                      <a:avLst/>
                    </a:prstGeom>
                  </pic:spPr>
                </pic:pic>
              </a:graphicData>
            </a:graphic>
            <wp14:sizeRelH relativeFrom="page">
              <wp14:pctWidth>0</wp14:pctWidth>
            </wp14:sizeRelH>
            <wp14:sizeRelV relativeFrom="page">
              <wp14:pctHeight>0</wp14:pctHeight>
            </wp14:sizeRelV>
          </wp:anchor>
        </w:drawing>
      </w:r>
      <w:r w:rsidRPr="00F83654">
        <w:rPr>
          <w:b/>
          <w:i/>
          <w:sz w:val="24"/>
          <w:szCs w:val="24"/>
        </w:rPr>
        <w:t>Refer to Website:</w:t>
      </w:r>
      <w:r w:rsidRPr="00F83654">
        <w:rPr>
          <w:rStyle w:val="Hyperlink"/>
          <w:b/>
          <w:color w:val="000000" w:themeColor="text1"/>
          <w:sz w:val="24"/>
          <w:szCs w:val="24"/>
          <w:u w:val="none"/>
        </w:rPr>
        <w:t xml:space="preserve"> </w:t>
      </w:r>
      <w:r w:rsidRPr="00F83654">
        <w:rPr>
          <w:rStyle w:val="Hyperlink"/>
          <w:b/>
          <w:color w:val="000000" w:themeColor="text1"/>
          <w:sz w:val="20"/>
          <w:szCs w:val="20"/>
          <w:u w:val="none"/>
        </w:rPr>
        <w:br/>
      </w:r>
      <w:r>
        <w:rPr>
          <w:rStyle w:val="Hyperlink"/>
          <w:color w:val="000000" w:themeColor="text1"/>
          <w:sz w:val="20"/>
          <w:szCs w:val="20"/>
          <w:u w:val="none"/>
        </w:rPr>
        <w:t xml:space="preserve">To find contact information for your RVEC, visit: </w:t>
      </w:r>
      <w:hyperlink r:id="rId54" w:history="1">
        <w:r>
          <w:rPr>
            <w:rStyle w:val="Hyperlink"/>
            <w:b/>
            <w:bCs/>
            <w:sz w:val="20"/>
            <w:szCs w:val="20"/>
          </w:rPr>
          <w:t>https://www.dol.gov/agencies/vets/employers/hire</w:t>
        </w:r>
      </w:hyperlink>
    </w:p>
    <w:p w14:paraId="27D7952D" w14:textId="77777777" w:rsidR="00664098" w:rsidRPr="008C052B" w:rsidRDefault="00664098" w:rsidP="04C03FA3">
      <w:pPr>
        <w:spacing w:before="240"/>
        <w:rPr>
          <w:rFonts w:asciiTheme="majorHAnsi" w:eastAsiaTheme="majorEastAsia" w:hAnsiTheme="majorHAnsi" w:cstheme="majorBidi"/>
          <w:sz w:val="28"/>
          <w:szCs w:val="28"/>
        </w:rPr>
      </w:pPr>
    </w:p>
    <w:p w14:paraId="14C72CA8" w14:textId="0CCF0CA4" w:rsidR="008C052B" w:rsidRPr="008C052B" w:rsidRDefault="000E23F8" w:rsidP="008C052B">
      <w:pPr>
        <w:rPr>
          <w:rFonts w:asciiTheme="majorHAnsi" w:eastAsiaTheme="majorEastAsia" w:hAnsiTheme="majorHAnsi" w:cstheme="majorBidi"/>
          <w:sz w:val="28"/>
          <w:szCs w:val="28"/>
        </w:rPr>
      </w:pPr>
      <w:r w:rsidRPr="00EA0760">
        <w:rPr>
          <w:rFonts w:asciiTheme="majorHAnsi" w:eastAsiaTheme="majorEastAsia" w:hAnsiTheme="majorHAnsi" w:cstheme="majorBidi"/>
          <w:b/>
          <w:bCs/>
          <w:noProof/>
          <w:sz w:val="28"/>
          <w:szCs w:val="28"/>
        </w:rPr>
        <w:drawing>
          <wp:anchor distT="0" distB="0" distL="114300" distR="114300" simplePos="0" relativeHeight="251658307" behindDoc="0" locked="0" layoutInCell="1" allowOverlap="1" wp14:anchorId="1DEA489A" wp14:editId="25BFC336">
            <wp:simplePos x="0" y="0"/>
            <wp:positionH relativeFrom="column">
              <wp:posOffset>0</wp:posOffset>
            </wp:positionH>
            <wp:positionV relativeFrom="paragraph">
              <wp:posOffset>201295</wp:posOffset>
            </wp:positionV>
            <wp:extent cx="861695" cy="861695"/>
            <wp:effectExtent l="0" t="0" r="0" b="0"/>
            <wp:wrapSquare wrapText="bothSides"/>
            <wp:docPr id="76156141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61410" name="Picture 40">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anchor>
        </w:drawing>
      </w:r>
    </w:p>
    <w:p w14:paraId="2CE5018F" w14:textId="7F44C88F" w:rsidR="006B7CB5" w:rsidRPr="00EA0760" w:rsidRDefault="006B7CB5" w:rsidP="006B7CB5">
      <w:pP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t>CODL Staff</w:t>
      </w:r>
    </w:p>
    <w:p w14:paraId="4B054A99" w14:textId="5A9232C2" w:rsidR="008C052B" w:rsidRPr="008C052B" w:rsidRDefault="006B7CB5" w:rsidP="008C052B">
      <w:pPr>
        <w:rPr>
          <w:rFonts w:asciiTheme="majorHAnsi" w:eastAsiaTheme="majorEastAsia" w:hAnsiTheme="majorHAnsi" w:cstheme="majorBidi"/>
          <w:sz w:val="28"/>
          <w:szCs w:val="28"/>
        </w:rPr>
      </w:pPr>
      <w:r w:rsidRPr="006B7CB5">
        <w:rPr>
          <w:rFonts w:asciiTheme="majorHAnsi" w:eastAsiaTheme="majorEastAsia" w:hAnsiTheme="majorHAnsi" w:cstheme="majorBidi"/>
          <w:sz w:val="24"/>
          <w:szCs w:val="24"/>
        </w:rPr>
        <w:t>CODL staff perform both the duties of a DVOP specialist and an LVER. When reading any guidance that pertains to DVOP or LVER duties, keep in mind that the guidance is also applicable to CODL staff, who may perform those duties in any mix (50/50, 80/20, etc.).</w:t>
      </w:r>
    </w:p>
    <w:p w14:paraId="4E7D42BB" w14:textId="77777777" w:rsidR="008C052B" w:rsidRPr="008C052B" w:rsidRDefault="008C052B" w:rsidP="008C052B">
      <w:pPr>
        <w:rPr>
          <w:rFonts w:asciiTheme="majorHAnsi" w:eastAsiaTheme="majorEastAsia" w:hAnsiTheme="majorHAnsi" w:cstheme="majorBidi"/>
          <w:sz w:val="28"/>
          <w:szCs w:val="28"/>
        </w:rPr>
      </w:pPr>
    </w:p>
    <w:p w14:paraId="60DD21DC" w14:textId="77777777" w:rsidR="008C052B" w:rsidRPr="008C052B" w:rsidRDefault="008C052B" w:rsidP="008C052B">
      <w:pPr>
        <w:rPr>
          <w:rFonts w:asciiTheme="majorHAnsi" w:eastAsiaTheme="majorEastAsia" w:hAnsiTheme="majorHAnsi" w:cstheme="majorBidi"/>
          <w:sz w:val="28"/>
          <w:szCs w:val="28"/>
        </w:rPr>
      </w:pPr>
    </w:p>
    <w:p w14:paraId="39A2348B" w14:textId="77777777" w:rsidR="008C052B" w:rsidRPr="008C052B" w:rsidRDefault="008C052B" w:rsidP="008C052B">
      <w:pPr>
        <w:rPr>
          <w:rFonts w:asciiTheme="majorHAnsi" w:eastAsiaTheme="majorEastAsia" w:hAnsiTheme="majorHAnsi" w:cstheme="majorBidi"/>
          <w:sz w:val="28"/>
          <w:szCs w:val="28"/>
        </w:rPr>
      </w:pPr>
    </w:p>
    <w:p w14:paraId="3FD5225A" w14:textId="77777777" w:rsidR="008C052B" w:rsidRPr="008C052B" w:rsidRDefault="008C052B" w:rsidP="008C052B">
      <w:pPr>
        <w:rPr>
          <w:rFonts w:asciiTheme="majorHAnsi" w:eastAsiaTheme="majorEastAsia" w:hAnsiTheme="majorHAnsi" w:cstheme="majorBidi"/>
          <w:sz w:val="28"/>
          <w:szCs w:val="28"/>
        </w:rPr>
      </w:pPr>
    </w:p>
    <w:p w14:paraId="2F956FB9" w14:textId="77777777" w:rsidR="008C052B" w:rsidRPr="008C052B" w:rsidRDefault="008C052B" w:rsidP="008C052B">
      <w:pPr>
        <w:rPr>
          <w:rFonts w:asciiTheme="majorHAnsi" w:eastAsiaTheme="majorEastAsia" w:hAnsiTheme="majorHAnsi" w:cstheme="majorBidi"/>
          <w:sz w:val="28"/>
          <w:szCs w:val="28"/>
        </w:rPr>
      </w:pPr>
    </w:p>
    <w:bookmarkEnd w:id="9"/>
    <w:bookmarkEnd w:id="10"/>
    <w:p w14:paraId="39469B38" w14:textId="4B29519C" w:rsidR="001C0F21" w:rsidRDefault="001C0F21" w:rsidP="00E76174">
      <w:pPr>
        <w:spacing w:after="240"/>
      </w:pPr>
    </w:p>
    <w:p w14:paraId="64BD98A5" w14:textId="494A3EAE" w:rsidR="009C3A2D" w:rsidRDefault="00394749" w:rsidP="00E76174">
      <w:pPr>
        <w:spacing w:after="240"/>
      </w:pPr>
      <w:r>
        <w:br w:type="page"/>
      </w:r>
    </w:p>
    <w:p w14:paraId="5895E1F5" w14:textId="2B65FDDB" w:rsidR="00B5187C" w:rsidRPr="009B1F0A" w:rsidRDefault="00FE6522" w:rsidP="00E76174">
      <w:pPr>
        <w:pStyle w:val="Heading1"/>
        <w:spacing w:before="0"/>
      </w:pPr>
      <w:bookmarkStart w:id="15" w:name="_Toc175067133"/>
      <w:r w:rsidRPr="00247FAD">
        <w:rPr>
          <w:b w:val="0"/>
          <w:bCs w:val="0"/>
          <w:caps w:val="0"/>
          <w:noProof/>
        </w:rPr>
        <w:lastRenderedPageBreak/>
        <w:drawing>
          <wp:anchor distT="0" distB="0" distL="114300" distR="114300" simplePos="0" relativeHeight="251658308" behindDoc="0" locked="0" layoutInCell="1" allowOverlap="1" wp14:anchorId="0563C418" wp14:editId="48B0B400">
            <wp:simplePos x="0" y="0"/>
            <wp:positionH relativeFrom="column">
              <wp:posOffset>3896995</wp:posOffset>
            </wp:positionH>
            <wp:positionV relativeFrom="paragraph">
              <wp:posOffset>538389</wp:posOffset>
            </wp:positionV>
            <wp:extent cx="1868170" cy="1871345"/>
            <wp:effectExtent l="0" t="0" r="0" b="0"/>
            <wp:wrapSquare wrapText="bothSides"/>
            <wp:docPr id="152"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68170" cy="1871345"/>
                    </a:xfrm>
                    <a:prstGeom prst="rect">
                      <a:avLst/>
                    </a:prstGeom>
                  </pic:spPr>
                </pic:pic>
              </a:graphicData>
            </a:graphic>
            <wp14:sizeRelH relativeFrom="margin">
              <wp14:pctWidth>0</wp14:pctWidth>
            </wp14:sizeRelH>
            <wp14:sizeRelV relativeFrom="margin">
              <wp14:pctHeight>0</wp14:pctHeight>
            </wp14:sizeRelV>
          </wp:anchor>
        </w:drawing>
      </w:r>
      <w:r w:rsidR="000635CB" w:rsidRPr="00222C59">
        <w:rPr>
          <w:caps w:val="0"/>
        </w:rPr>
        <w:t>WHAT</w:t>
      </w:r>
      <w:r w:rsidR="000635CB">
        <w:rPr>
          <w:caps w:val="0"/>
        </w:rPr>
        <w:t xml:space="preserve"> </w:t>
      </w:r>
      <w:r w:rsidR="00EA6879">
        <w:rPr>
          <w:caps w:val="0"/>
        </w:rPr>
        <w:t>LEGAL AND REGULATORY GUIDANCE AFFECTS MY WORK?</w:t>
      </w:r>
      <w:bookmarkEnd w:id="15"/>
      <w:r w:rsidR="00EA6879" w:rsidRPr="00A64429">
        <w:rPr>
          <w:caps w:val="0"/>
        </w:rPr>
        <w:t xml:space="preserve"> </w:t>
      </w:r>
    </w:p>
    <w:p w14:paraId="090A630D" w14:textId="3E6EAAB7" w:rsidR="00B5187C" w:rsidRPr="002C230B" w:rsidRDefault="00B5187C" w:rsidP="00E76174">
      <w:pPr>
        <w:spacing w:after="240"/>
        <w:rPr>
          <w:sz w:val="24"/>
        </w:rPr>
      </w:pPr>
      <w:r w:rsidRPr="002C230B">
        <w:rPr>
          <w:sz w:val="24"/>
        </w:rPr>
        <w:t>The United States Code (</w:t>
      </w:r>
      <w:r w:rsidR="00AE13C8">
        <w:rPr>
          <w:sz w:val="24"/>
        </w:rPr>
        <w:t>U.S.C.</w:t>
      </w:r>
      <w:r w:rsidRPr="002C230B">
        <w:rPr>
          <w:sz w:val="24"/>
        </w:rPr>
        <w:t>) that is relevant to DOL</w:t>
      </w:r>
      <w:r w:rsidR="00DF4E73">
        <w:rPr>
          <w:sz w:val="24"/>
        </w:rPr>
        <w:t xml:space="preserve"> </w:t>
      </w:r>
      <w:r w:rsidRPr="002C230B">
        <w:rPr>
          <w:sz w:val="24"/>
        </w:rPr>
        <w:t xml:space="preserve">VETS’ authority under the JVSG </w:t>
      </w:r>
      <w:r w:rsidR="006A69A5">
        <w:rPr>
          <w:sz w:val="24"/>
        </w:rPr>
        <w:t>p</w:t>
      </w:r>
      <w:r w:rsidRPr="002C230B">
        <w:rPr>
          <w:sz w:val="24"/>
        </w:rPr>
        <w:t xml:space="preserve">rogram is Title 38, Chapters 41 and 42. </w:t>
      </w:r>
    </w:p>
    <w:p w14:paraId="047EB9B4" w14:textId="15B5099F" w:rsidR="00DF4E73" w:rsidRPr="00F83654" w:rsidRDefault="00DF4E73" w:rsidP="00ED7EB0">
      <w:pPr>
        <w:pStyle w:val="ListParagraph"/>
        <w:numPr>
          <w:ilvl w:val="0"/>
          <w:numId w:val="5"/>
        </w:numPr>
        <w:spacing w:after="240"/>
        <w:ind w:left="0"/>
        <w:contextualSpacing w:val="0"/>
        <w:rPr>
          <w:sz w:val="24"/>
          <w:szCs w:val="24"/>
        </w:rPr>
      </w:pPr>
      <w:r w:rsidRPr="18ED6BCE">
        <w:rPr>
          <w:b/>
          <w:bCs/>
          <w:sz w:val="24"/>
          <w:szCs w:val="24"/>
        </w:rPr>
        <w:t xml:space="preserve">Chapter 41, Section 4102A </w:t>
      </w:r>
      <w:r w:rsidRPr="18ED6BCE">
        <w:rPr>
          <w:sz w:val="24"/>
          <w:szCs w:val="24"/>
        </w:rPr>
        <w:t>discusses allowance for a JVSG staff person to perform duties of a DVOP specialist</w:t>
      </w:r>
      <w:r w:rsidR="002C7D62">
        <w:rPr>
          <w:sz w:val="24"/>
          <w:szCs w:val="24"/>
        </w:rPr>
        <w:t>,</w:t>
      </w:r>
      <w:r w:rsidRPr="18ED6BCE">
        <w:rPr>
          <w:sz w:val="24"/>
          <w:szCs w:val="24"/>
        </w:rPr>
        <w:t xml:space="preserve"> LVER staff</w:t>
      </w:r>
      <w:r w:rsidR="002C7D62">
        <w:rPr>
          <w:sz w:val="24"/>
          <w:szCs w:val="24"/>
        </w:rPr>
        <w:t>, and CODL staff</w:t>
      </w:r>
      <w:r w:rsidR="00D41D22">
        <w:rPr>
          <w:sz w:val="24"/>
          <w:szCs w:val="24"/>
        </w:rPr>
        <w:t>.</w:t>
      </w:r>
    </w:p>
    <w:p w14:paraId="43A419C6" w14:textId="5A1ECAC2" w:rsidR="00AD525C" w:rsidRPr="00F83654" w:rsidRDefault="0657629D" w:rsidP="00ED7EB0">
      <w:pPr>
        <w:pStyle w:val="ListParagraph"/>
        <w:numPr>
          <w:ilvl w:val="0"/>
          <w:numId w:val="5"/>
        </w:numPr>
        <w:spacing w:after="240"/>
        <w:ind w:left="0"/>
        <w:contextualSpacing w:val="0"/>
        <w:rPr>
          <w:sz w:val="24"/>
          <w:szCs w:val="24"/>
        </w:rPr>
      </w:pPr>
      <w:r w:rsidRPr="0657629D">
        <w:rPr>
          <w:b/>
          <w:bCs/>
          <w:sz w:val="24"/>
          <w:szCs w:val="24"/>
        </w:rPr>
        <w:t>Chapter 41, Section 4103A</w:t>
      </w:r>
      <w:r w:rsidRPr="0657629D">
        <w:rPr>
          <w:sz w:val="24"/>
          <w:szCs w:val="24"/>
        </w:rPr>
        <w:t xml:space="preserve"> </w:t>
      </w:r>
      <w:r w:rsidR="00B5187C">
        <w:br/>
      </w:r>
      <w:r w:rsidRPr="0657629D">
        <w:rPr>
          <w:sz w:val="24"/>
          <w:szCs w:val="24"/>
        </w:rPr>
        <w:t>discusses the Disabled Veterans’ Outreach Program</w:t>
      </w:r>
    </w:p>
    <w:p w14:paraId="624D089A" w14:textId="39CEC09F" w:rsidR="00F27C9D" w:rsidRPr="00F83654" w:rsidRDefault="0657629D" w:rsidP="00ED7EB0">
      <w:pPr>
        <w:pStyle w:val="ListParagraph"/>
        <w:numPr>
          <w:ilvl w:val="0"/>
          <w:numId w:val="5"/>
        </w:numPr>
        <w:spacing w:after="240"/>
        <w:ind w:left="0"/>
        <w:contextualSpacing w:val="0"/>
        <w:rPr>
          <w:sz w:val="24"/>
          <w:szCs w:val="24"/>
        </w:rPr>
      </w:pPr>
      <w:r w:rsidRPr="00C47EF3">
        <w:rPr>
          <w:b/>
          <w:bCs/>
          <w:sz w:val="24"/>
          <w:szCs w:val="24"/>
        </w:rPr>
        <w:t>Chapter 41, Section 4104</w:t>
      </w:r>
      <w:r w:rsidRPr="0657629D">
        <w:rPr>
          <w:sz w:val="24"/>
          <w:szCs w:val="24"/>
        </w:rPr>
        <w:t xml:space="preserve"> discusses Local Veterans’ Employment Representatives</w:t>
      </w:r>
    </w:p>
    <w:p w14:paraId="7A572EC1" w14:textId="0D80FA48" w:rsidR="00F83654" w:rsidRPr="00D41D22" w:rsidRDefault="00D41D22" w:rsidP="00ED7EB0">
      <w:pPr>
        <w:pStyle w:val="ListParagraph"/>
        <w:numPr>
          <w:ilvl w:val="0"/>
          <w:numId w:val="5"/>
        </w:numPr>
        <w:spacing w:after="240"/>
        <w:ind w:left="0"/>
        <w:contextualSpacing w:val="0"/>
        <w:rPr>
          <w:sz w:val="24"/>
        </w:rPr>
      </w:pPr>
      <w:r w:rsidRPr="00247FAD">
        <w:rPr>
          <w:noProof/>
        </w:rPr>
        <w:drawing>
          <wp:anchor distT="0" distB="0" distL="114300" distR="114300" simplePos="0" relativeHeight="251658283" behindDoc="0" locked="0" layoutInCell="1" allowOverlap="1" wp14:anchorId="1704ACF7" wp14:editId="3170F164">
            <wp:simplePos x="0" y="0"/>
            <wp:positionH relativeFrom="margin">
              <wp:posOffset>0</wp:posOffset>
            </wp:positionH>
            <wp:positionV relativeFrom="paragraph">
              <wp:posOffset>616494</wp:posOffset>
            </wp:positionV>
            <wp:extent cx="831215" cy="640080"/>
            <wp:effectExtent l="0" t="0" r="6985" b="0"/>
            <wp:wrapThrough wrapText="bothSides">
              <wp:wrapPolygon edited="0">
                <wp:start x="1980" y="0"/>
                <wp:lineTo x="1485" y="1929"/>
                <wp:lineTo x="0" y="20571"/>
                <wp:lineTo x="21286" y="20571"/>
                <wp:lineTo x="19801" y="2571"/>
                <wp:lineTo x="19306" y="0"/>
                <wp:lineTo x="1980" y="0"/>
              </wp:wrapPolygon>
            </wp:wrapThrough>
            <wp:docPr id="615961696" name="Picture 615961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61696" name="Picture 61596169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215" cy="640080"/>
                    </a:xfrm>
                    <a:prstGeom prst="rect">
                      <a:avLst/>
                    </a:prstGeom>
                  </pic:spPr>
                </pic:pic>
              </a:graphicData>
            </a:graphic>
            <wp14:sizeRelH relativeFrom="page">
              <wp14:pctWidth>0</wp14:pctWidth>
            </wp14:sizeRelH>
            <wp14:sizeRelV relativeFrom="page">
              <wp14:pctHeight>0</wp14:pctHeight>
            </wp14:sizeRelV>
          </wp:anchor>
        </w:drawing>
      </w:r>
      <w:r w:rsidR="18ED6BCE" w:rsidRPr="18ED6BCE">
        <w:rPr>
          <w:b/>
          <w:bCs/>
          <w:sz w:val="24"/>
          <w:szCs w:val="24"/>
        </w:rPr>
        <w:t>Chapter 42, Sections 4211</w:t>
      </w:r>
      <w:r w:rsidR="00830B34">
        <w:rPr>
          <w:b/>
          <w:bCs/>
          <w:sz w:val="24"/>
          <w:szCs w:val="24"/>
        </w:rPr>
        <w:t>—</w:t>
      </w:r>
      <w:r w:rsidR="18ED6BCE" w:rsidRPr="18ED6BCE">
        <w:rPr>
          <w:b/>
          <w:bCs/>
          <w:sz w:val="24"/>
          <w:szCs w:val="24"/>
        </w:rPr>
        <w:t>4215</w:t>
      </w:r>
      <w:r w:rsidR="18ED6BCE" w:rsidRPr="18ED6BCE">
        <w:rPr>
          <w:sz w:val="24"/>
          <w:szCs w:val="24"/>
        </w:rPr>
        <w:t xml:space="preserve"> </w:t>
      </w:r>
      <w:r w:rsidR="00B5187C">
        <w:br/>
      </w:r>
      <w:r w:rsidR="18ED6BCE" w:rsidRPr="18ED6BCE">
        <w:rPr>
          <w:sz w:val="24"/>
          <w:szCs w:val="24"/>
        </w:rPr>
        <w:t>provide detailed descriptions for many of the terms relevant to DOL</w:t>
      </w:r>
      <w:r w:rsidR="00DF4E73">
        <w:rPr>
          <w:sz w:val="24"/>
          <w:szCs w:val="24"/>
        </w:rPr>
        <w:t xml:space="preserve"> </w:t>
      </w:r>
      <w:r w:rsidR="18ED6BCE" w:rsidRPr="18ED6BCE">
        <w:rPr>
          <w:sz w:val="24"/>
          <w:szCs w:val="24"/>
        </w:rPr>
        <w:t xml:space="preserve">VETS under the JVSG </w:t>
      </w:r>
      <w:r w:rsidR="00434F28">
        <w:rPr>
          <w:sz w:val="24"/>
          <w:szCs w:val="24"/>
        </w:rPr>
        <w:t>p</w:t>
      </w:r>
      <w:r w:rsidR="18ED6BCE" w:rsidRPr="18ED6BCE">
        <w:rPr>
          <w:sz w:val="24"/>
          <w:szCs w:val="24"/>
        </w:rPr>
        <w:t>rogram</w:t>
      </w:r>
      <w:r>
        <w:rPr>
          <w:sz w:val="24"/>
          <w:szCs w:val="24"/>
        </w:rPr>
        <w:t>.</w:t>
      </w:r>
    </w:p>
    <w:p w14:paraId="6EDA927F" w14:textId="382C9F06" w:rsidR="009E2EB2" w:rsidRDefault="00932D81" w:rsidP="00E76174">
      <w:pPr>
        <w:pStyle w:val="ListParagraph"/>
        <w:spacing w:after="240"/>
        <w:ind w:left="0"/>
        <w:contextualSpacing w:val="0"/>
        <w:rPr>
          <w:rStyle w:val="Hyperlink"/>
          <w:b/>
          <w:bCs/>
          <w:sz w:val="20"/>
          <w:szCs w:val="20"/>
        </w:rPr>
      </w:pPr>
      <w:bookmarkStart w:id="16" w:name="_Hlk173908074"/>
      <w:r w:rsidRPr="00F83654">
        <w:rPr>
          <w:b/>
          <w:i/>
          <w:sz w:val="24"/>
          <w:szCs w:val="24"/>
        </w:rPr>
        <w:t>Refer to Website:</w:t>
      </w:r>
      <w:r w:rsidRPr="00F83654">
        <w:rPr>
          <w:rStyle w:val="Hyperlink"/>
          <w:b/>
          <w:color w:val="000000" w:themeColor="text1"/>
          <w:sz w:val="24"/>
          <w:szCs w:val="24"/>
          <w:u w:val="none"/>
        </w:rPr>
        <w:t xml:space="preserve"> </w:t>
      </w:r>
      <w:r w:rsidRPr="00F83654">
        <w:rPr>
          <w:rStyle w:val="Hyperlink"/>
          <w:b/>
          <w:color w:val="000000" w:themeColor="text1"/>
          <w:sz w:val="20"/>
          <w:szCs w:val="20"/>
          <w:u w:val="none"/>
        </w:rPr>
        <w:br/>
      </w:r>
      <w:r w:rsidRPr="00F83654">
        <w:rPr>
          <w:rStyle w:val="Hyperlink"/>
          <w:color w:val="000000" w:themeColor="text1"/>
          <w:sz w:val="20"/>
          <w:szCs w:val="20"/>
          <w:u w:val="none"/>
        </w:rPr>
        <w:t>For more information about Title 38 Chapters 41 and 42, visit</w:t>
      </w:r>
      <w:r w:rsidR="007C4FB9">
        <w:rPr>
          <w:rStyle w:val="Hyperlink"/>
          <w:color w:val="000000" w:themeColor="text1"/>
          <w:sz w:val="20"/>
          <w:szCs w:val="20"/>
          <w:u w:val="none"/>
        </w:rPr>
        <w:t xml:space="preserve"> the NVTI Glossary</w:t>
      </w:r>
      <w:r w:rsidRPr="00F83654">
        <w:rPr>
          <w:rStyle w:val="Hyperlink"/>
          <w:color w:val="000000" w:themeColor="text1"/>
          <w:sz w:val="20"/>
          <w:szCs w:val="20"/>
          <w:u w:val="none"/>
        </w:rPr>
        <w:t>:</w:t>
      </w:r>
      <w:r w:rsidR="005A767F">
        <w:rPr>
          <w:rStyle w:val="Hyperlink"/>
          <w:color w:val="000000" w:themeColor="text1"/>
          <w:sz w:val="20"/>
          <w:szCs w:val="20"/>
          <w:u w:val="none"/>
        </w:rPr>
        <w:t xml:space="preserve"> </w:t>
      </w:r>
      <w:hyperlink r:id="rId57" w:anchor=":~:text=38%20USC%2C%20Chapter%2042%2C%20Section%204212" w:history="1">
        <w:r w:rsidR="006C72C9" w:rsidRPr="006C72C9">
          <w:rPr>
            <w:rStyle w:val="Hyperlink"/>
            <w:b/>
            <w:bCs/>
            <w:sz w:val="20"/>
            <w:szCs w:val="20"/>
          </w:rPr>
          <w:t>https://www.nvti.org/resources/nvti-glossary</w:t>
        </w:r>
      </w:hyperlink>
    </w:p>
    <w:bookmarkEnd w:id="16"/>
    <w:p w14:paraId="0EE667E6" w14:textId="0D7CF783" w:rsidR="00AB4DC5" w:rsidRPr="009E2EB2" w:rsidRDefault="009E2EB2" w:rsidP="009E2EB2">
      <w:pPr>
        <w:rPr>
          <w:rStyle w:val="Hyperlink"/>
          <w:b/>
          <w:bCs/>
          <w:sz w:val="20"/>
          <w:szCs w:val="20"/>
        </w:rPr>
      </w:pPr>
      <w:r>
        <w:rPr>
          <w:rStyle w:val="Hyperlink"/>
          <w:b/>
          <w:bCs/>
          <w:sz w:val="20"/>
          <w:szCs w:val="20"/>
        </w:rPr>
        <w:br w:type="page"/>
      </w:r>
    </w:p>
    <w:p w14:paraId="5C2474BC" w14:textId="26D1C9C2" w:rsidR="00196A4F" w:rsidRDefault="00624F25" w:rsidP="00377B47">
      <w:pPr>
        <w:rPr>
          <w:rStyle w:val="Hyperlink"/>
          <w:rFonts w:asciiTheme="majorHAnsi" w:hAnsiTheme="majorHAnsi"/>
          <w:color w:val="000000" w:themeColor="text1"/>
          <w:u w:val="none"/>
        </w:rPr>
      </w:pPr>
      <w:bookmarkStart w:id="17" w:name="_Toc520360536"/>
      <w:bookmarkStart w:id="18" w:name="_Toc521398042"/>
      <w:r w:rsidRPr="008A5564">
        <w:rPr>
          <w:b/>
          <w:noProof/>
          <w:sz w:val="20"/>
          <w:szCs w:val="20"/>
        </w:rPr>
        <w:lastRenderedPageBreak/>
        <w:drawing>
          <wp:anchor distT="0" distB="0" distL="114300" distR="114300" simplePos="0" relativeHeight="251658244" behindDoc="1" locked="0" layoutInCell="1" allowOverlap="1" wp14:anchorId="17F5AB4B" wp14:editId="06E578C6">
            <wp:simplePos x="0" y="0"/>
            <wp:positionH relativeFrom="margin">
              <wp:posOffset>0</wp:posOffset>
            </wp:positionH>
            <wp:positionV relativeFrom="paragraph">
              <wp:posOffset>17689</wp:posOffset>
            </wp:positionV>
            <wp:extent cx="796290" cy="796290"/>
            <wp:effectExtent l="0" t="0" r="3810" b="3810"/>
            <wp:wrapTight wrapText="bothSides">
              <wp:wrapPolygon edited="0">
                <wp:start x="6201" y="0"/>
                <wp:lineTo x="0" y="3100"/>
                <wp:lineTo x="0" y="17053"/>
                <wp:lineTo x="5167" y="21187"/>
                <wp:lineTo x="5684" y="21187"/>
                <wp:lineTo x="15502" y="21187"/>
                <wp:lineTo x="16019" y="21187"/>
                <wp:lineTo x="21187" y="17053"/>
                <wp:lineTo x="21187" y="3100"/>
                <wp:lineTo x="14986" y="0"/>
                <wp:lineTo x="6201"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796290" cy="796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DE2">
        <w:rPr>
          <w:noProof/>
          <w:color w:val="FFFFFF" w:themeColor="background1"/>
        </w:rPr>
        <mc:AlternateContent>
          <mc:Choice Requires="wps">
            <w:drawing>
              <wp:anchor distT="0" distB="0" distL="114300" distR="114300" simplePos="0" relativeHeight="251658310" behindDoc="1" locked="0" layoutInCell="1" allowOverlap="1" wp14:anchorId="0915E9B9" wp14:editId="5935CD80">
                <wp:simplePos x="0" y="0"/>
                <wp:positionH relativeFrom="page">
                  <wp:posOffset>0</wp:posOffset>
                </wp:positionH>
                <wp:positionV relativeFrom="paragraph">
                  <wp:posOffset>-44541</wp:posOffset>
                </wp:positionV>
                <wp:extent cx="7815943" cy="947057"/>
                <wp:effectExtent l="0" t="0" r="0" b="5715"/>
                <wp:wrapNone/>
                <wp:docPr id="1588011521" name="Rectangle 1588011521"/>
                <wp:cNvGraphicFramePr/>
                <a:graphic xmlns:a="http://schemas.openxmlformats.org/drawingml/2006/main">
                  <a:graphicData uri="http://schemas.microsoft.com/office/word/2010/wordprocessingShape">
                    <wps:wsp>
                      <wps:cNvSpPr/>
                      <wps:spPr>
                        <a:xfrm>
                          <a:off x="0" y="0"/>
                          <a:ext cx="7815943" cy="947057"/>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F2CFB" id="Rectangle 1588011521" o:spid="_x0000_s1026" style="position:absolute;margin-left:0;margin-top:-3.5pt;width:615.45pt;height:74.55pt;z-index:-2516581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" fillcolor="#97040c" stroked="f" strokeweight="2pt">
                <w10:wrap anchorx="page"/>
              </v:rect>
            </w:pict>
          </mc:Fallback>
        </mc:AlternateContent>
      </w:r>
    </w:p>
    <w:p w14:paraId="089CE9B2" w14:textId="18680FB0" w:rsidR="00905203" w:rsidRPr="00624F25" w:rsidRDefault="009E2EB2" w:rsidP="00905203">
      <w:pPr>
        <w:pStyle w:val="Heading2"/>
        <w:rPr>
          <w:rStyle w:val="Hyperlink"/>
          <w:rFonts w:asciiTheme="majorHAnsi" w:hAnsiTheme="majorHAnsi"/>
          <w:color w:val="FFFFFF" w:themeColor="background1"/>
          <w:u w:val="none"/>
        </w:rPr>
      </w:pPr>
      <w:bookmarkStart w:id="19" w:name="_Toc175067134"/>
      <w:bookmarkEnd w:id="17"/>
      <w:bookmarkEnd w:id="18"/>
      <w:r w:rsidRPr="00624F25">
        <w:rPr>
          <w:rStyle w:val="Hyperlink"/>
          <w:rFonts w:asciiTheme="majorHAnsi" w:hAnsiTheme="majorHAnsi"/>
          <w:color w:val="FFFFFF" w:themeColor="background1"/>
          <w:u w:val="none"/>
        </w:rPr>
        <w:t>Law &amp; Policy for DVOP Specialists</w:t>
      </w:r>
      <w:bookmarkEnd w:id="19"/>
    </w:p>
    <w:p w14:paraId="6C13A6E8" w14:textId="63BDC07F" w:rsidR="00D429B5" w:rsidRDefault="00D429B5" w:rsidP="00196A4F"/>
    <w:p w14:paraId="40CECFB5" w14:textId="77777777" w:rsidR="00624F25" w:rsidRPr="00196A4F" w:rsidRDefault="00624F25" w:rsidP="00196A4F"/>
    <w:tbl>
      <w:tblPr>
        <w:tblStyle w:val="GridTable1Light-Accent11"/>
        <w:tblW w:w="9715"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CellMar>
          <w:top w:w="29" w:type="dxa"/>
          <w:left w:w="115" w:type="dxa"/>
          <w:right w:w="115" w:type="dxa"/>
        </w:tblCellMar>
        <w:tblLook w:val="06A0" w:firstRow="1" w:lastRow="0" w:firstColumn="1" w:lastColumn="0" w:noHBand="1" w:noVBand="1"/>
      </w:tblPr>
      <w:tblGrid>
        <w:gridCol w:w="4050"/>
        <w:gridCol w:w="5665"/>
      </w:tblGrid>
      <w:tr w:rsidR="00A93CD7" w:rsidRPr="00E5492B" w14:paraId="3D74898D" w14:textId="77777777" w:rsidTr="009E2EB2">
        <w:trPr>
          <w:cnfStyle w:val="100000000000" w:firstRow="1" w:lastRow="0" w:firstColumn="0" w:lastColumn="0" w:oddVBand="0" w:evenVBand="0" w:oddHBand="0" w:evenHBand="0" w:firstRowFirstColumn="0" w:firstRowLastColumn="0" w:lastRowFirstColumn="0" w:lastRowLastColumn="0"/>
          <w:trHeight w:val="485"/>
          <w:tblHeader/>
        </w:trPr>
        <w:tc>
          <w:tcPr>
            <w:cnfStyle w:val="001000000000" w:firstRow="0" w:lastRow="0" w:firstColumn="1" w:lastColumn="0" w:oddVBand="0" w:evenVBand="0" w:oddHBand="0" w:evenHBand="0" w:firstRowFirstColumn="0" w:firstRowLastColumn="0" w:lastRowFirstColumn="0" w:lastRowLastColumn="0"/>
            <w:tcW w:w="4050" w:type="dxa"/>
            <w:shd w:val="clear" w:color="auto" w:fill="auto"/>
            <w:vAlign w:val="center"/>
          </w:tcPr>
          <w:p w14:paraId="60912B0E" w14:textId="0ADCF9F7" w:rsidR="00A93CD7" w:rsidRPr="00247FAD" w:rsidRDefault="00A93CD7" w:rsidP="00E76174">
            <w:pPr>
              <w:pStyle w:val="NoSpacing"/>
              <w:spacing w:after="240"/>
              <w:jc w:val="center"/>
              <w:rPr>
                <w:color w:val="375F92"/>
                <w:sz w:val="28"/>
                <w:szCs w:val="24"/>
              </w:rPr>
            </w:pPr>
            <w:r w:rsidRPr="00247FAD">
              <w:rPr>
                <w:color w:val="375F92"/>
                <w:sz w:val="28"/>
                <w:szCs w:val="24"/>
              </w:rPr>
              <w:t>Legislation and/or Regulations</w:t>
            </w:r>
          </w:p>
        </w:tc>
        <w:tc>
          <w:tcPr>
            <w:tcW w:w="5665" w:type="dxa"/>
            <w:shd w:val="clear" w:color="auto" w:fill="auto"/>
            <w:vAlign w:val="center"/>
          </w:tcPr>
          <w:p w14:paraId="3C2DA089" w14:textId="77777777" w:rsidR="00A93CD7" w:rsidRPr="00247FAD" w:rsidRDefault="00A93CD7" w:rsidP="00E76174">
            <w:pPr>
              <w:pStyle w:val="NoSpacing"/>
              <w:spacing w:after="240"/>
              <w:jc w:val="center"/>
              <w:cnfStyle w:val="100000000000" w:firstRow="1" w:lastRow="0" w:firstColumn="0" w:lastColumn="0" w:oddVBand="0" w:evenVBand="0" w:oddHBand="0" w:evenHBand="0" w:firstRowFirstColumn="0" w:firstRowLastColumn="0" w:lastRowFirstColumn="0" w:lastRowLastColumn="0"/>
              <w:rPr>
                <w:color w:val="375F92"/>
                <w:sz w:val="28"/>
                <w:szCs w:val="24"/>
              </w:rPr>
            </w:pPr>
            <w:r w:rsidRPr="00247FAD">
              <w:rPr>
                <w:color w:val="375F92"/>
                <w:sz w:val="28"/>
                <w:szCs w:val="24"/>
              </w:rPr>
              <w:t>Description</w:t>
            </w:r>
          </w:p>
        </w:tc>
      </w:tr>
      <w:tr w:rsidR="57E47357" w:rsidRPr="00E5492B" w14:paraId="75987925" w14:textId="77777777" w:rsidTr="009E2EB2">
        <w:trPr>
          <w:trHeight w:val="1455"/>
        </w:trPr>
        <w:tc>
          <w:tcPr>
            <w:cnfStyle w:val="001000000000" w:firstRow="0" w:lastRow="0" w:firstColumn="1" w:lastColumn="0" w:oddVBand="0" w:evenVBand="0" w:oddHBand="0" w:evenHBand="0" w:firstRowFirstColumn="0" w:firstRowLastColumn="0" w:lastRowFirstColumn="0" w:lastRowLastColumn="0"/>
            <w:tcW w:w="4050" w:type="dxa"/>
          </w:tcPr>
          <w:p w14:paraId="3ACDC1A3" w14:textId="13B0785C" w:rsidR="57E47357" w:rsidRPr="00247FAD" w:rsidRDefault="57E47357" w:rsidP="00E76174">
            <w:pPr>
              <w:pStyle w:val="NoSpacing"/>
              <w:spacing w:after="240"/>
              <w:rPr>
                <w:sz w:val="24"/>
              </w:rPr>
            </w:pPr>
            <w:r w:rsidRPr="00401953">
              <w:rPr>
                <w:rFonts w:ascii="Arial" w:hAnsi="Arial"/>
                <w:sz w:val="24"/>
              </w:rPr>
              <w:t>U</w:t>
            </w:r>
            <w:r w:rsidR="00F27C9D">
              <w:rPr>
                <w:rFonts w:ascii="Arial" w:hAnsi="Arial"/>
                <w:sz w:val="24"/>
              </w:rPr>
              <w:t>.</w:t>
            </w:r>
            <w:r w:rsidRPr="00401953">
              <w:rPr>
                <w:rFonts w:ascii="Arial" w:hAnsi="Arial"/>
                <w:sz w:val="24"/>
              </w:rPr>
              <w:t>S</w:t>
            </w:r>
            <w:r w:rsidR="00F27C9D">
              <w:rPr>
                <w:rFonts w:ascii="Arial" w:hAnsi="Arial"/>
                <w:sz w:val="24"/>
              </w:rPr>
              <w:t>.</w:t>
            </w:r>
            <w:r w:rsidRPr="00401953">
              <w:rPr>
                <w:rFonts w:ascii="Arial" w:hAnsi="Arial"/>
                <w:sz w:val="24"/>
              </w:rPr>
              <w:t>C</w:t>
            </w:r>
            <w:r w:rsidR="00F27C9D">
              <w:rPr>
                <w:rFonts w:ascii="Arial" w:hAnsi="Arial"/>
                <w:sz w:val="24"/>
              </w:rPr>
              <w:t>.</w:t>
            </w:r>
            <w:r w:rsidRPr="00401953">
              <w:rPr>
                <w:rFonts w:ascii="Arial" w:hAnsi="Arial"/>
                <w:sz w:val="24"/>
              </w:rPr>
              <w:t xml:space="preserve"> Title 38, Chapter 41, Section 4103A</w:t>
            </w:r>
          </w:p>
          <w:p w14:paraId="028A54C6" w14:textId="77777777" w:rsidR="57E47357" w:rsidRPr="00247FAD" w:rsidRDefault="57E47357" w:rsidP="00E76174">
            <w:pPr>
              <w:pStyle w:val="NoSpacing"/>
              <w:spacing w:after="240"/>
              <w:rPr>
                <w:b w:val="0"/>
                <w:bCs w:val="0"/>
                <w:sz w:val="24"/>
              </w:rPr>
            </w:pPr>
          </w:p>
          <w:p w14:paraId="0FE2D925" w14:textId="2E134167" w:rsidR="000D6676" w:rsidRPr="00247FAD" w:rsidRDefault="000D6676" w:rsidP="00E76174">
            <w:pPr>
              <w:pStyle w:val="NoSpacing"/>
              <w:spacing w:after="240"/>
              <w:rPr>
                <w:b w:val="0"/>
                <w:sz w:val="20"/>
                <w:szCs w:val="19"/>
              </w:rPr>
            </w:pPr>
          </w:p>
        </w:tc>
        <w:tc>
          <w:tcPr>
            <w:tcW w:w="5665" w:type="dxa"/>
          </w:tcPr>
          <w:p w14:paraId="7FC64D82" w14:textId="42B552AC" w:rsidR="00E36049" w:rsidRPr="00792D32" w:rsidRDefault="0657629D" w:rsidP="00E76174">
            <w:pPr>
              <w:pStyle w:val="NoSpacing"/>
              <w:spacing w:after="240"/>
              <w:cnfStyle w:val="000000000000" w:firstRow="0" w:lastRow="0" w:firstColumn="0" w:lastColumn="0" w:oddVBand="0" w:evenVBand="0" w:oddHBand="0" w:evenHBand="0" w:firstRowFirstColumn="0" w:firstRowLastColumn="0" w:lastRowFirstColumn="0" w:lastRowLastColumn="0"/>
              <w:rPr>
                <w:sz w:val="24"/>
                <w:szCs w:val="24"/>
              </w:rPr>
            </w:pPr>
            <w:r w:rsidRPr="0657629D">
              <w:rPr>
                <w:sz w:val="24"/>
                <w:szCs w:val="24"/>
              </w:rPr>
              <w:t>U</w:t>
            </w:r>
            <w:r w:rsidR="00F27C9D">
              <w:rPr>
                <w:sz w:val="24"/>
                <w:szCs w:val="24"/>
              </w:rPr>
              <w:t>.</w:t>
            </w:r>
            <w:r w:rsidRPr="0657629D">
              <w:rPr>
                <w:sz w:val="24"/>
                <w:szCs w:val="24"/>
              </w:rPr>
              <w:t>S</w:t>
            </w:r>
            <w:r w:rsidR="00F27C9D">
              <w:rPr>
                <w:sz w:val="24"/>
                <w:szCs w:val="24"/>
              </w:rPr>
              <w:t>.</w:t>
            </w:r>
            <w:r w:rsidRPr="0657629D">
              <w:rPr>
                <w:sz w:val="24"/>
                <w:szCs w:val="24"/>
              </w:rPr>
              <w:t>C</w:t>
            </w:r>
            <w:r w:rsidR="00F27C9D">
              <w:rPr>
                <w:sz w:val="24"/>
                <w:szCs w:val="24"/>
              </w:rPr>
              <w:t>.</w:t>
            </w:r>
            <w:r w:rsidRPr="0657629D">
              <w:rPr>
                <w:sz w:val="24"/>
                <w:szCs w:val="24"/>
              </w:rPr>
              <w:t xml:space="preserve"> Title 38, Chapter 41, Section 4103A requires that Disabled Veterans’ Outreach Program specialists provide individualized career services (intensive services) and facilitate job placement to eligible veterans</w:t>
            </w:r>
            <w:r w:rsidR="00BA66C4">
              <w:rPr>
                <w:sz w:val="24"/>
                <w:szCs w:val="24"/>
              </w:rPr>
              <w:t>.</w:t>
            </w:r>
          </w:p>
        </w:tc>
      </w:tr>
      <w:tr w:rsidR="0098654E" w:rsidRPr="00E5492B" w14:paraId="104ABE1B" w14:textId="77777777" w:rsidTr="009E2EB2">
        <w:trPr>
          <w:trHeight w:val="1843"/>
        </w:trPr>
        <w:tc>
          <w:tcPr>
            <w:cnfStyle w:val="001000000000" w:firstRow="0" w:lastRow="0" w:firstColumn="1" w:lastColumn="0" w:oddVBand="0" w:evenVBand="0" w:oddHBand="0" w:evenHBand="0" w:firstRowFirstColumn="0" w:firstRowLastColumn="0" w:lastRowFirstColumn="0" w:lastRowLastColumn="0"/>
            <w:tcW w:w="4050" w:type="dxa"/>
          </w:tcPr>
          <w:p w14:paraId="756C89A2" w14:textId="141D03E2" w:rsidR="0098654E" w:rsidRPr="00401953" w:rsidRDefault="0098654E" w:rsidP="00E76174">
            <w:pPr>
              <w:pStyle w:val="NoSpacing"/>
              <w:spacing w:after="240"/>
              <w:rPr>
                <w:rFonts w:ascii="Arial" w:hAnsi="Arial"/>
                <w:bCs w:val="0"/>
                <w:sz w:val="24"/>
              </w:rPr>
            </w:pPr>
            <w:bookmarkStart w:id="20" w:name="_Hlk9318489"/>
            <w:r w:rsidRPr="00401953">
              <w:rPr>
                <w:rFonts w:ascii="Arial" w:hAnsi="Arial"/>
                <w:sz w:val="24"/>
              </w:rPr>
              <w:t>Public Law 113-128, the W</w:t>
            </w:r>
            <w:r w:rsidR="000B5FBF">
              <w:rPr>
                <w:rFonts w:ascii="Arial" w:hAnsi="Arial"/>
                <w:sz w:val="24"/>
              </w:rPr>
              <w:t>IOA</w:t>
            </w:r>
            <w:r w:rsidRPr="00401953">
              <w:rPr>
                <w:rFonts w:ascii="Arial" w:hAnsi="Arial"/>
                <w:sz w:val="24"/>
              </w:rPr>
              <w:t>, Section 134(c)(2)</w:t>
            </w:r>
          </w:p>
          <w:bookmarkEnd w:id="20"/>
          <w:p w14:paraId="5FE8FC2B" w14:textId="59E6ADC6" w:rsidR="0098654E" w:rsidRPr="00247FAD" w:rsidRDefault="0098654E" w:rsidP="00E76174">
            <w:pPr>
              <w:pStyle w:val="NoSpacing"/>
              <w:spacing w:after="240"/>
              <w:rPr>
                <w:b w:val="0"/>
                <w:sz w:val="24"/>
              </w:rPr>
            </w:pPr>
          </w:p>
          <w:p w14:paraId="081EE241" w14:textId="40FAB430" w:rsidR="00AB14CF" w:rsidRPr="00247FAD" w:rsidRDefault="00AB14CF" w:rsidP="00E76174">
            <w:pPr>
              <w:pStyle w:val="NoSpacing"/>
              <w:spacing w:after="240"/>
              <w:rPr>
                <w:b w:val="0"/>
                <w:sz w:val="20"/>
                <w:szCs w:val="19"/>
              </w:rPr>
            </w:pPr>
          </w:p>
        </w:tc>
        <w:tc>
          <w:tcPr>
            <w:tcW w:w="5665" w:type="dxa"/>
          </w:tcPr>
          <w:p w14:paraId="11C366C8" w14:textId="6F158F6A" w:rsidR="00E36049" w:rsidRPr="00247FAD" w:rsidRDefault="10F90E6D" w:rsidP="00E76174">
            <w:pPr>
              <w:pStyle w:val="NoSpacing"/>
              <w:spacing w:after="240"/>
              <w:cnfStyle w:val="000000000000" w:firstRow="0" w:lastRow="0" w:firstColumn="0" w:lastColumn="0" w:oddVBand="0" w:evenVBand="0" w:oddHBand="0" w:evenHBand="0" w:firstRowFirstColumn="0" w:firstRowLastColumn="0" w:lastRowFirstColumn="0" w:lastRowLastColumn="0"/>
              <w:rPr>
                <w:sz w:val="24"/>
              </w:rPr>
            </w:pPr>
            <w:r w:rsidRPr="10F90E6D">
              <w:rPr>
                <w:sz w:val="24"/>
                <w:szCs w:val="24"/>
              </w:rPr>
              <w:t>Public Law 113-128, WIOA, Section 134(c)(2) outlines the individualized career services (also previously known as intensive services) that are to be provided by the Disabled Veterans’ Outreach Program specialist to eligible participants.</w:t>
            </w:r>
          </w:p>
        </w:tc>
      </w:tr>
      <w:tr w:rsidR="57E47357" w:rsidRPr="00E5492B" w14:paraId="75831885" w14:textId="77777777" w:rsidTr="009E2EB2">
        <w:trPr>
          <w:trHeight w:val="1735"/>
        </w:trPr>
        <w:tc>
          <w:tcPr>
            <w:cnfStyle w:val="001000000000" w:firstRow="0" w:lastRow="0" w:firstColumn="1" w:lastColumn="0" w:oddVBand="0" w:evenVBand="0" w:oddHBand="0" w:evenHBand="0" w:firstRowFirstColumn="0" w:firstRowLastColumn="0" w:lastRowFirstColumn="0" w:lastRowLastColumn="0"/>
            <w:tcW w:w="4050" w:type="dxa"/>
          </w:tcPr>
          <w:p w14:paraId="1E6BD52C" w14:textId="58474158" w:rsidR="57E47357" w:rsidRPr="00247FAD" w:rsidRDefault="0061670F" w:rsidP="00E76174">
            <w:pPr>
              <w:pStyle w:val="NoSpacing"/>
              <w:spacing w:after="240"/>
              <w:rPr>
                <w:rStyle w:val="Hyperlink"/>
                <w:color w:val="auto"/>
                <w:sz w:val="24"/>
              </w:rPr>
            </w:pPr>
            <w:bookmarkStart w:id="21" w:name="_Hlk9318547"/>
            <w:r>
              <w:rPr>
                <w:rFonts w:ascii="Arial" w:hAnsi="Arial"/>
                <w:sz w:val="24"/>
              </w:rPr>
              <w:t>Annual</w:t>
            </w:r>
            <w:r w:rsidR="00A33465">
              <w:rPr>
                <w:rFonts w:ascii="Arial" w:hAnsi="Arial"/>
                <w:sz w:val="24"/>
              </w:rPr>
              <w:t xml:space="preserve"> Appropriations Act</w:t>
            </w:r>
          </w:p>
          <w:bookmarkEnd w:id="21"/>
          <w:p w14:paraId="29DDB7C7" w14:textId="77777777" w:rsidR="00AB14CF" w:rsidRPr="00247FAD" w:rsidRDefault="00AB14CF" w:rsidP="00E76174">
            <w:pPr>
              <w:pStyle w:val="NoSpacing"/>
              <w:spacing w:after="240"/>
              <w:rPr>
                <w:b w:val="0"/>
                <w:sz w:val="24"/>
              </w:rPr>
            </w:pPr>
          </w:p>
          <w:p w14:paraId="39E00903" w14:textId="6CDF5AE5" w:rsidR="00AB14CF" w:rsidRPr="00247FAD" w:rsidRDefault="00AB14CF" w:rsidP="00E76174">
            <w:pPr>
              <w:pStyle w:val="NoSpacing"/>
              <w:spacing w:after="240"/>
              <w:rPr>
                <w:b w:val="0"/>
                <w:bCs w:val="0"/>
                <w:sz w:val="20"/>
                <w:szCs w:val="19"/>
              </w:rPr>
            </w:pPr>
          </w:p>
        </w:tc>
        <w:tc>
          <w:tcPr>
            <w:tcW w:w="5665" w:type="dxa"/>
          </w:tcPr>
          <w:p w14:paraId="62C68903" w14:textId="543B673E" w:rsidR="57E47357" w:rsidRPr="00247FAD" w:rsidRDefault="7D5A1B71" w:rsidP="00E76174">
            <w:pPr>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sz w:val="24"/>
                <w:szCs w:val="24"/>
              </w:rPr>
            </w:pPr>
            <w:r w:rsidRPr="52E13698">
              <w:rPr>
                <w:rFonts w:asciiTheme="minorHAnsi" w:hAnsiTheme="minorHAnsi"/>
                <w:sz w:val="24"/>
                <w:szCs w:val="24"/>
              </w:rPr>
              <w:t xml:space="preserve">The </w:t>
            </w:r>
            <w:r w:rsidR="0061670F">
              <w:rPr>
                <w:rFonts w:asciiTheme="minorHAnsi" w:hAnsiTheme="minorHAnsi"/>
                <w:sz w:val="24"/>
                <w:szCs w:val="24"/>
              </w:rPr>
              <w:t>Annual</w:t>
            </w:r>
            <w:r w:rsidRPr="52E13698">
              <w:rPr>
                <w:rFonts w:asciiTheme="minorHAnsi" w:hAnsiTheme="minorHAnsi"/>
                <w:sz w:val="24"/>
                <w:szCs w:val="24"/>
              </w:rPr>
              <w:t xml:space="preserve"> Appropriations Act includes language authorizing DVOP specialists to serve eligible </w:t>
            </w:r>
            <w:r w:rsidR="00C224CF">
              <w:rPr>
                <w:rFonts w:asciiTheme="minorHAnsi" w:hAnsiTheme="minorHAnsi"/>
                <w:sz w:val="24"/>
                <w:szCs w:val="24"/>
              </w:rPr>
              <w:t>t</w:t>
            </w:r>
            <w:r w:rsidRPr="52E13698">
              <w:rPr>
                <w:rFonts w:asciiTheme="minorHAnsi" w:hAnsiTheme="minorHAnsi"/>
                <w:sz w:val="24"/>
                <w:szCs w:val="24"/>
              </w:rPr>
              <w:t>ransitioning</w:t>
            </w:r>
            <w:r w:rsidR="00C224CF">
              <w:rPr>
                <w:rFonts w:asciiTheme="minorHAnsi" w:hAnsiTheme="minorHAnsi"/>
                <w:sz w:val="24"/>
                <w:szCs w:val="24"/>
              </w:rPr>
              <w:t xml:space="preserve"> s</w:t>
            </w:r>
            <w:r w:rsidRPr="52E13698">
              <w:rPr>
                <w:rFonts w:asciiTheme="minorHAnsi" w:hAnsiTheme="minorHAnsi"/>
                <w:sz w:val="24"/>
                <w:szCs w:val="24"/>
              </w:rPr>
              <w:t xml:space="preserve">ervice </w:t>
            </w:r>
            <w:r w:rsidR="00C224CF">
              <w:rPr>
                <w:rFonts w:asciiTheme="minorHAnsi" w:hAnsiTheme="minorHAnsi"/>
                <w:sz w:val="24"/>
                <w:szCs w:val="24"/>
              </w:rPr>
              <w:t>m</w:t>
            </w:r>
            <w:r w:rsidRPr="52E13698">
              <w:rPr>
                <w:rFonts w:asciiTheme="minorHAnsi" w:hAnsiTheme="minorHAnsi"/>
                <w:sz w:val="24"/>
                <w:szCs w:val="24"/>
              </w:rPr>
              <w:t>embers and members of the armed forces who are wounded, ill, or injured receiving treatment at a warrior transition unit or military treatment facility, as well as the spouses or caregivers of such wounded, ill, or injured members.</w:t>
            </w:r>
          </w:p>
        </w:tc>
      </w:tr>
      <w:tr w:rsidR="009775EF" w:rsidRPr="00E5492B" w14:paraId="1421080B" w14:textId="77777777" w:rsidTr="009E2EB2">
        <w:tc>
          <w:tcPr>
            <w:cnfStyle w:val="001000000000" w:firstRow="0" w:lastRow="0" w:firstColumn="1" w:lastColumn="0" w:oddVBand="0" w:evenVBand="0" w:oddHBand="0" w:evenHBand="0" w:firstRowFirstColumn="0" w:firstRowLastColumn="0" w:lastRowFirstColumn="0" w:lastRowLastColumn="0"/>
            <w:tcW w:w="4050" w:type="dxa"/>
          </w:tcPr>
          <w:p w14:paraId="6165D055" w14:textId="466815C9" w:rsidR="009775EF" w:rsidRDefault="009775EF" w:rsidP="00E76174">
            <w:pPr>
              <w:pStyle w:val="NoSpacing"/>
              <w:spacing w:after="240"/>
              <w:rPr>
                <w:rFonts w:ascii="Arial" w:hAnsi="Arial"/>
                <w:sz w:val="24"/>
              </w:rPr>
            </w:pPr>
            <w:r>
              <w:rPr>
                <w:rFonts w:ascii="Arial" w:hAnsi="Arial"/>
                <w:sz w:val="24"/>
              </w:rPr>
              <w:t>VPL 01-20</w:t>
            </w:r>
          </w:p>
        </w:tc>
        <w:tc>
          <w:tcPr>
            <w:tcW w:w="5665" w:type="dxa"/>
          </w:tcPr>
          <w:p w14:paraId="19F62CCA" w14:textId="6137873E" w:rsidR="009775EF" w:rsidRPr="61A92946" w:rsidRDefault="009775EF" w:rsidP="00E76174">
            <w:pPr>
              <w:pStyle w:val="NoSpacing"/>
              <w:spacing w:after="24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VPL 01-20</w:t>
            </w:r>
            <w:r w:rsidR="001A5D21">
              <w:rPr>
                <w:sz w:val="24"/>
                <w:szCs w:val="24"/>
              </w:rPr>
              <w:t xml:space="preserve"> clarifies the process to consolidate the DVOP specialist and LVER staff roles into full-time </w:t>
            </w:r>
            <w:r w:rsidR="00671329">
              <w:rPr>
                <w:sz w:val="24"/>
                <w:szCs w:val="24"/>
              </w:rPr>
              <w:t xml:space="preserve">consolidated DVOP/LVER positions. </w:t>
            </w:r>
          </w:p>
        </w:tc>
      </w:tr>
      <w:tr w:rsidR="00F51AF4" w:rsidRPr="00E5492B" w14:paraId="159281D5" w14:textId="77777777" w:rsidTr="009E2EB2">
        <w:tc>
          <w:tcPr>
            <w:cnfStyle w:val="001000000000" w:firstRow="0" w:lastRow="0" w:firstColumn="1" w:lastColumn="0" w:oddVBand="0" w:evenVBand="0" w:oddHBand="0" w:evenHBand="0" w:firstRowFirstColumn="0" w:firstRowLastColumn="0" w:lastRowFirstColumn="0" w:lastRowLastColumn="0"/>
            <w:tcW w:w="4050" w:type="dxa"/>
          </w:tcPr>
          <w:p w14:paraId="6CA907AE" w14:textId="4AD2D0B9" w:rsidR="00F51AF4" w:rsidRPr="00401953" w:rsidRDefault="00F51AF4" w:rsidP="00E76174">
            <w:pPr>
              <w:pStyle w:val="NoSpacing"/>
              <w:spacing w:after="240"/>
              <w:rPr>
                <w:rFonts w:ascii="Arial" w:hAnsi="Arial"/>
                <w:sz w:val="24"/>
              </w:rPr>
            </w:pPr>
            <w:r>
              <w:rPr>
                <w:rFonts w:ascii="Arial" w:hAnsi="Arial"/>
                <w:sz w:val="24"/>
              </w:rPr>
              <w:t>VPL 05-24</w:t>
            </w:r>
          </w:p>
        </w:tc>
        <w:tc>
          <w:tcPr>
            <w:tcW w:w="5665" w:type="dxa"/>
          </w:tcPr>
          <w:p w14:paraId="2B98877D" w14:textId="0EB9084B" w:rsidR="00F51AF4" w:rsidRPr="00247FAD" w:rsidRDefault="61A92946" w:rsidP="00E76174">
            <w:pPr>
              <w:pStyle w:val="NoSpacing"/>
              <w:spacing w:after="240"/>
              <w:cnfStyle w:val="000000000000" w:firstRow="0" w:lastRow="0" w:firstColumn="0" w:lastColumn="0" w:oddVBand="0" w:evenVBand="0" w:oddHBand="0" w:evenHBand="0" w:firstRowFirstColumn="0" w:firstRowLastColumn="0" w:lastRowFirstColumn="0" w:lastRowLastColumn="0"/>
              <w:rPr>
                <w:sz w:val="24"/>
                <w:szCs w:val="24"/>
              </w:rPr>
            </w:pPr>
            <w:r w:rsidRPr="61A92946">
              <w:rPr>
                <w:sz w:val="24"/>
                <w:szCs w:val="24"/>
              </w:rPr>
              <w:t>VPL 05-24 identifies and consolidates the roles, responsibilities, and duties that the Jobs for Veterans State Grant (JVSG) staff are expected to perform and discusses the relationship between JVSG and other programs within the workforce development system.</w:t>
            </w:r>
          </w:p>
        </w:tc>
      </w:tr>
    </w:tbl>
    <w:p w14:paraId="06E4FB8B" w14:textId="270B4AFD" w:rsidR="00B23C3C" w:rsidRDefault="00864C91" w:rsidP="00E76174">
      <w:pPr>
        <w:pStyle w:val="NoSpacing"/>
        <w:spacing w:after="240"/>
        <w:rPr>
          <w:b/>
          <w:i/>
          <w:sz w:val="20"/>
          <w:szCs w:val="20"/>
        </w:rPr>
      </w:pPr>
      <w:r w:rsidRPr="00247FAD">
        <w:rPr>
          <w:i/>
          <w:noProof/>
          <w:sz w:val="20"/>
          <w:szCs w:val="20"/>
        </w:rPr>
        <w:drawing>
          <wp:anchor distT="0" distB="0" distL="114300" distR="114300" simplePos="0" relativeHeight="251658268" behindDoc="0" locked="0" layoutInCell="1" allowOverlap="1" wp14:anchorId="5E227AD6" wp14:editId="68B98D5C">
            <wp:simplePos x="0" y="0"/>
            <wp:positionH relativeFrom="margin">
              <wp:align>left</wp:align>
            </wp:positionH>
            <wp:positionV relativeFrom="paragraph">
              <wp:posOffset>273504</wp:posOffset>
            </wp:positionV>
            <wp:extent cx="831466" cy="640080"/>
            <wp:effectExtent l="0" t="0" r="6985"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466" cy="640080"/>
                    </a:xfrm>
                    <a:prstGeom prst="rect">
                      <a:avLst/>
                    </a:prstGeom>
                  </pic:spPr>
                </pic:pic>
              </a:graphicData>
            </a:graphic>
            <wp14:sizeRelH relativeFrom="page">
              <wp14:pctWidth>0</wp14:pctWidth>
            </wp14:sizeRelH>
            <wp14:sizeRelV relativeFrom="page">
              <wp14:pctHeight>0</wp14:pctHeight>
            </wp14:sizeRelV>
          </wp:anchor>
        </w:drawing>
      </w:r>
    </w:p>
    <w:p w14:paraId="61C70F7B" w14:textId="5D4A3E80" w:rsidR="00416634" w:rsidRDefault="00B23C3C" w:rsidP="00E76174">
      <w:pPr>
        <w:pStyle w:val="NoSpacing"/>
        <w:spacing w:after="240"/>
        <w:rPr>
          <w:b/>
          <w:bCs/>
        </w:rPr>
      </w:pPr>
      <w:r w:rsidRPr="00C224CF">
        <w:rPr>
          <w:b/>
          <w:i/>
          <w:sz w:val="24"/>
          <w:szCs w:val="24"/>
        </w:rPr>
        <w:t>Refer to Website:</w:t>
      </w:r>
      <w:r w:rsidRPr="00C224CF">
        <w:rPr>
          <w:rStyle w:val="Hyperlink"/>
          <w:b/>
          <w:color w:val="000000" w:themeColor="text1"/>
          <w:sz w:val="24"/>
          <w:szCs w:val="24"/>
          <w:u w:val="none"/>
        </w:rPr>
        <w:t xml:space="preserve"> </w:t>
      </w:r>
      <w:r>
        <w:rPr>
          <w:rStyle w:val="Hyperlink"/>
          <w:b/>
          <w:color w:val="000000" w:themeColor="text1"/>
          <w:sz w:val="20"/>
          <w:szCs w:val="20"/>
          <w:u w:val="none"/>
        </w:rPr>
        <w:br/>
      </w:r>
      <w:r w:rsidRPr="00487A7D">
        <w:rPr>
          <w:rStyle w:val="Hyperlink"/>
          <w:color w:val="000000" w:themeColor="text1"/>
          <w:sz w:val="20"/>
          <w:szCs w:val="20"/>
          <w:u w:val="none"/>
        </w:rPr>
        <w:t xml:space="preserve">For more information about legislation and regulations </w:t>
      </w:r>
      <w:r w:rsidR="004D7F9E" w:rsidRPr="00487A7D">
        <w:rPr>
          <w:rStyle w:val="Hyperlink"/>
          <w:color w:val="000000" w:themeColor="text1"/>
          <w:sz w:val="20"/>
          <w:szCs w:val="20"/>
          <w:u w:val="none"/>
        </w:rPr>
        <w:t xml:space="preserve">specific to </w:t>
      </w:r>
      <w:r w:rsidR="00FB09D1">
        <w:rPr>
          <w:rStyle w:val="Hyperlink"/>
          <w:color w:val="000000" w:themeColor="text1"/>
          <w:sz w:val="20"/>
          <w:szCs w:val="20"/>
          <w:u w:val="none"/>
        </w:rPr>
        <w:t>DVOP</w:t>
      </w:r>
      <w:r w:rsidR="00864C91" w:rsidRPr="00487A7D">
        <w:rPr>
          <w:rStyle w:val="Hyperlink"/>
          <w:color w:val="000000" w:themeColor="text1"/>
          <w:sz w:val="20"/>
          <w:szCs w:val="20"/>
          <w:u w:val="none"/>
        </w:rPr>
        <w:t xml:space="preserve"> specialists</w:t>
      </w:r>
      <w:r w:rsidRPr="00487A7D">
        <w:rPr>
          <w:rStyle w:val="Hyperlink"/>
          <w:color w:val="000000" w:themeColor="text1"/>
          <w:sz w:val="20"/>
          <w:szCs w:val="20"/>
          <w:u w:val="none"/>
        </w:rPr>
        <w:t xml:space="preserve"> </w:t>
      </w:r>
      <w:r w:rsidR="0063158B" w:rsidRPr="00487A7D">
        <w:rPr>
          <w:rStyle w:val="Hyperlink"/>
          <w:color w:val="000000" w:themeColor="text1"/>
          <w:sz w:val="20"/>
          <w:szCs w:val="20"/>
          <w:u w:val="none"/>
        </w:rPr>
        <w:t xml:space="preserve">and to access online training for </w:t>
      </w:r>
      <w:r w:rsidR="00FB09D1">
        <w:rPr>
          <w:rStyle w:val="Hyperlink"/>
          <w:color w:val="000000" w:themeColor="text1"/>
          <w:sz w:val="20"/>
          <w:szCs w:val="20"/>
          <w:u w:val="none"/>
        </w:rPr>
        <w:t>s</w:t>
      </w:r>
      <w:r w:rsidR="0063158B" w:rsidRPr="00487A7D">
        <w:rPr>
          <w:rStyle w:val="Hyperlink"/>
          <w:color w:val="000000" w:themeColor="text1"/>
          <w:sz w:val="20"/>
          <w:szCs w:val="20"/>
          <w:u w:val="none"/>
        </w:rPr>
        <w:t>ervi</w:t>
      </w:r>
      <w:r w:rsidR="001A7C1D" w:rsidRPr="00487A7D">
        <w:rPr>
          <w:rStyle w:val="Hyperlink"/>
          <w:color w:val="000000" w:themeColor="text1"/>
          <w:sz w:val="20"/>
          <w:szCs w:val="20"/>
          <w:u w:val="none"/>
        </w:rPr>
        <w:t xml:space="preserve">ng </w:t>
      </w:r>
      <w:r w:rsidR="00FB09D1">
        <w:rPr>
          <w:rStyle w:val="Hyperlink"/>
          <w:color w:val="000000" w:themeColor="text1"/>
          <w:sz w:val="20"/>
          <w:szCs w:val="20"/>
          <w:u w:val="none"/>
        </w:rPr>
        <w:t>eligible populations</w:t>
      </w:r>
      <w:r w:rsidR="0063158B" w:rsidRPr="00487A7D">
        <w:rPr>
          <w:rStyle w:val="Hyperlink"/>
          <w:color w:val="000000" w:themeColor="text1"/>
          <w:sz w:val="20"/>
          <w:szCs w:val="20"/>
          <w:u w:val="none"/>
        </w:rPr>
        <w:t xml:space="preserve"> </w:t>
      </w:r>
      <w:r w:rsidRPr="00487A7D">
        <w:rPr>
          <w:rStyle w:val="Hyperlink"/>
          <w:color w:val="000000" w:themeColor="text1"/>
          <w:sz w:val="20"/>
          <w:szCs w:val="20"/>
          <w:u w:val="none"/>
        </w:rPr>
        <w:t>visit:</w:t>
      </w:r>
      <w:r w:rsidR="0063158B" w:rsidRPr="00487A7D">
        <w:rPr>
          <w:rStyle w:val="Hyperlink"/>
          <w:color w:val="000000" w:themeColor="text1"/>
          <w:sz w:val="20"/>
          <w:szCs w:val="20"/>
          <w:u w:val="none"/>
        </w:rPr>
        <w:t xml:space="preserve"> </w:t>
      </w:r>
      <w:hyperlink r:id="rId59" w:history="1">
        <w:r w:rsidR="005A767F" w:rsidRPr="00BC254E">
          <w:rPr>
            <w:rStyle w:val="Hyperlink"/>
            <w:rFonts w:asciiTheme="minorHAnsi" w:hAnsiTheme="minorHAnsi"/>
            <w:b/>
            <w:bCs/>
            <w:sz w:val="20"/>
            <w:szCs w:val="20"/>
          </w:rPr>
          <w:t>https://www.nvti.org/resources/</w:t>
        </w:r>
      </w:hyperlink>
      <w:r w:rsidR="004836BC" w:rsidRPr="004836BC">
        <w:rPr>
          <w:b/>
          <w:bCs/>
        </w:rPr>
        <w:t xml:space="preserve"> </w:t>
      </w:r>
    </w:p>
    <w:p w14:paraId="1E15A4D2" w14:textId="0C40959E" w:rsidR="00416634" w:rsidRDefault="00624F25" w:rsidP="00377B47">
      <w:pPr>
        <w:rPr>
          <w:rStyle w:val="Hyperlink"/>
          <w:rFonts w:asciiTheme="majorHAnsi" w:hAnsiTheme="majorHAnsi"/>
          <w:color w:val="000000" w:themeColor="text1"/>
          <w:u w:val="none"/>
        </w:rPr>
      </w:pPr>
      <w:r w:rsidRPr="00117DE2">
        <w:rPr>
          <w:noProof/>
          <w:color w:val="FFFFFF" w:themeColor="background1"/>
        </w:rPr>
        <w:lastRenderedPageBreak/>
        <mc:AlternateContent>
          <mc:Choice Requires="wps">
            <w:drawing>
              <wp:anchor distT="0" distB="0" distL="114300" distR="114300" simplePos="0" relativeHeight="251658311" behindDoc="1" locked="0" layoutInCell="1" allowOverlap="1" wp14:anchorId="24B88A58" wp14:editId="3855F02E">
                <wp:simplePos x="0" y="0"/>
                <wp:positionH relativeFrom="page">
                  <wp:posOffset>-43180</wp:posOffset>
                </wp:positionH>
                <wp:positionV relativeFrom="paragraph">
                  <wp:posOffset>-54519</wp:posOffset>
                </wp:positionV>
                <wp:extent cx="7815943" cy="947057"/>
                <wp:effectExtent l="0" t="0" r="0" b="5715"/>
                <wp:wrapNone/>
                <wp:docPr id="1238411673" name="Rectangle 1238411673"/>
                <wp:cNvGraphicFramePr/>
                <a:graphic xmlns:a="http://schemas.openxmlformats.org/drawingml/2006/main">
                  <a:graphicData uri="http://schemas.microsoft.com/office/word/2010/wordprocessingShape">
                    <wps:wsp>
                      <wps:cNvSpPr/>
                      <wps:spPr>
                        <a:xfrm>
                          <a:off x="0" y="0"/>
                          <a:ext cx="7815943" cy="947057"/>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43F33" id="Rectangle 1238411673" o:spid="_x0000_s1026" style="position:absolute;margin-left:-3.4pt;margin-top:-4.3pt;width:615.45pt;height:74.55pt;z-index:-2516581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" fillcolor="#97040c" stroked="f" strokeweight="2pt">
                <w10:wrap anchorx="page"/>
              </v:rect>
            </w:pict>
          </mc:Fallback>
        </mc:AlternateContent>
      </w:r>
      <w:r w:rsidR="00416634" w:rsidRPr="008A5564">
        <w:rPr>
          <w:b/>
          <w:noProof/>
          <w:sz w:val="20"/>
          <w:szCs w:val="20"/>
        </w:rPr>
        <w:drawing>
          <wp:anchor distT="0" distB="0" distL="114300" distR="114300" simplePos="0" relativeHeight="251658309" behindDoc="1" locked="0" layoutInCell="1" allowOverlap="1" wp14:anchorId="28FC4D4B" wp14:editId="091C2568">
            <wp:simplePos x="0" y="0"/>
            <wp:positionH relativeFrom="margin">
              <wp:align>left</wp:align>
            </wp:positionH>
            <wp:positionV relativeFrom="paragraph">
              <wp:posOffset>0</wp:posOffset>
            </wp:positionV>
            <wp:extent cx="796290" cy="796290"/>
            <wp:effectExtent l="0" t="0" r="3810" b="3810"/>
            <wp:wrapSquare wrapText="bothSides"/>
            <wp:docPr id="618987594" name="Picture 618987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87594" name="Picture 618987594">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796290" cy="79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9C1D1" w14:textId="75F0C740" w:rsidR="00416634" w:rsidRDefault="00416634" w:rsidP="00416634">
      <w:pPr>
        <w:pStyle w:val="Heading2"/>
        <w:rPr>
          <w:rStyle w:val="Hyperlink"/>
          <w:rFonts w:asciiTheme="majorHAnsi" w:hAnsiTheme="majorHAnsi"/>
          <w:color w:val="FFFFFF" w:themeColor="background1"/>
          <w:u w:val="none"/>
        </w:rPr>
      </w:pPr>
      <w:bookmarkStart w:id="22" w:name="_Toc175067135"/>
      <w:r w:rsidRPr="00624F25">
        <w:rPr>
          <w:rStyle w:val="Hyperlink"/>
          <w:rFonts w:asciiTheme="majorHAnsi" w:hAnsiTheme="majorHAnsi"/>
          <w:color w:val="FFFFFF" w:themeColor="background1"/>
          <w:u w:val="none"/>
        </w:rPr>
        <w:t>Law &amp; Policy for LVERs</w:t>
      </w:r>
      <w:bookmarkEnd w:id="22"/>
    </w:p>
    <w:p w14:paraId="19F82DC1" w14:textId="77777777" w:rsidR="00624F25" w:rsidRPr="00624F25" w:rsidRDefault="00624F25" w:rsidP="00624F25"/>
    <w:p w14:paraId="234CC99A" w14:textId="3FA22381" w:rsidR="00DF1932" w:rsidRPr="00416634" w:rsidRDefault="00DF1932" w:rsidP="00416634">
      <w:pPr>
        <w:pStyle w:val="NoSpacing"/>
        <w:spacing w:after="240"/>
        <w:rPr>
          <w:b/>
          <w:bCs/>
          <w:color w:val="375F92"/>
          <w:sz w:val="20"/>
          <w:szCs w:val="20"/>
          <w:u w:val="single"/>
        </w:rPr>
      </w:pPr>
    </w:p>
    <w:tbl>
      <w:tblPr>
        <w:tblStyle w:val="TableGrid"/>
        <w:tblW w:w="0" w:type="auto"/>
        <w:tblBorders>
          <w:top w:val="none" w:sz="0" w:space="0" w:color="auto"/>
          <w:left w:val="none" w:sz="0" w:space="0" w:color="auto"/>
          <w:bottom w:val="none" w:sz="0" w:space="0" w:color="auto"/>
          <w:right w:val="none" w:sz="0" w:space="0" w:color="auto"/>
        </w:tblBorders>
        <w:tblCellMar>
          <w:top w:w="29" w:type="dxa"/>
          <w:left w:w="115" w:type="dxa"/>
          <w:right w:w="115" w:type="dxa"/>
        </w:tblCellMar>
        <w:tblLook w:val="04A0" w:firstRow="1" w:lastRow="0" w:firstColumn="1" w:lastColumn="0" w:noHBand="0" w:noVBand="1"/>
      </w:tblPr>
      <w:tblGrid>
        <w:gridCol w:w="5052"/>
        <w:gridCol w:w="4308"/>
      </w:tblGrid>
      <w:tr w:rsidR="00AB14CF" w:rsidRPr="00E5492B" w14:paraId="6EC5A724" w14:textId="77777777" w:rsidTr="00722E25">
        <w:trPr>
          <w:trHeight w:val="449"/>
        </w:trPr>
        <w:tc>
          <w:tcPr>
            <w:tcW w:w="5052" w:type="dxa"/>
            <w:shd w:val="clear" w:color="auto" w:fill="auto"/>
            <w:vAlign w:val="center"/>
          </w:tcPr>
          <w:p w14:paraId="7A4B9B5D" w14:textId="77777777" w:rsidR="00AB14CF" w:rsidRPr="00247FAD" w:rsidRDefault="00AB14CF" w:rsidP="00E76174">
            <w:pPr>
              <w:pStyle w:val="NoSpacing"/>
              <w:spacing w:after="240"/>
              <w:jc w:val="center"/>
              <w:rPr>
                <w:b/>
                <w:color w:val="375F92"/>
                <w:sz w:val="28"/>
                <w:szCs w:val="24"/>
              </w:rPr>
            </w:pPr>
            <w:r w:rsidRPr="00247FAD">
              <w:rPr>
                <w:b/>
                <w:color w:val="375F92"/>
                <w:sz w:val="28"/>
                <w:szCs w:val="24"/>
              </w:rPr>
              <w:t>Legislation and/or Regulations</w:t>
            </w:r>
          </w:p>
        </w:tc>
        <w:tc>
          <w:tcPr>
            <w:tcW w:w="4308" w:type="dxa"/>
            <w:shd w:val="clear" w:color="auto" w:fill="auto"/>
            <w:vAlign w:val="center"/>
          </w:tcPr>
          <w:p w14:paraId="41943BC4" w14:textId="77777777" w:rsidR="00AB14CF" w:rsidRPr="00247FAD" w:rsidRDefault="00AB14CF" w:rsidP="00E76174">
            <w:pPr>
              <w:pStyle w:val="NoSpacing"/>
              <w:spacing w:after="240"/>
              <w:jc w:val="center"/>
              <w:rPr>
                <w:b/>
                <w:color w:val="375F92"/>
                <w:sz w:val="28"/>
                <w:szCs w:val="24"/>
              </w:rPr>
            </w:pPr>
            <w:r w:rsidRPr="00247FAD">
              <w:rPr>
                <w:b/>
                <w:color w:val="375F92"/>
                <w:sz w:val="28"/>
                <w:szCs w:val="24"/>
              </w:rPr>
              <w:t>Description</w:t>
            </w:r>
          </w:p>
        </w:tc>
      </w:tr>
      <w:tr w:rsidR="00AB14CF" w:rsidRPr="00E5492B" w14:paraId="6FA90E34" w14:textId="77777777" w:rsidTr="00722E25">
        <w:trPr>
          <w:trHeight w:val="1329"/>
        </w:trPr>
        <w:tc>
          <w:tcPr>
            <w:tcW w:w="5052" w:type="dxa"/>
          </w:tcPr>
          <w:p w14:paraId="2FAA0139" w14:textId="5834E516" w:rsidR="00AB14CF" w:rsidRPr="00247FAD" w:rsidRDefault="00AB14CF" w:rsidP="00E76174">
            <w:pPr>
              <w:pStyle w:val="NoSpacing"/>
              <w:spacing w:after="240"/>
              <w:rPr>
                <w:b/>
                <w:sz w:val="24"/>
              </w:rPr>
            </w:pPr>
            <w:r w:rsidRPr="00401953">
              <w:rPr>
                <w:rFonts w:ascii="Arial" w:hAnsi="Arial"/>
                <w:b/>
                <w:sz w:val="24"/>
              </w:rPr>
              <w:t>U</w:t>
            </w:r>
            <w:r w:rsidR="00875FD7">
              <w:rPr>
                <w:rFonts w:ascii="Arial" w:hAnsi="Arial"/>
                <w:b/>
                <w:sz w:val="24"/>
              </w:rPr>
              <w:t>.</w:t>
            </w:r>
            <w:r w:rsidRPr="00401953">
              <w:rPr>
                <w:rFonts w:ascii="Arial" w:hAnsi="Arial"/>
                <w:b/>
                <w:sz w:val="24"/>
              </w:rPr>
              <w:t>S</w:t>
            </w:r>
            <w:r w:rsidR="00875FD7">
              <w:rPr>
                <w:rFonts w:ascii="Arial" w:hAnsi="Arial"/>
                <w:b/>
                <w:sz w:val="24"/>
              </w:rPr>
              <w:t>.</w:t>
            </w:r>
            <w:r w:rsidRPr="00401953">
              <w:rPr>
                <w:rFonts w:ascii="Arial" w:hAnsi="Arial"/>
                <w:b/>
                <w:sz w:val="24"/>
              </w:rPr>
              <w:t>C</w:t>
            </w:r>
            <w:r w:rsidR="00875FD7">
              <w:rPr>
                <w:rFonts w:ascii="Arial" w:hAnsi="Arial"/>
                <w:b/>
                <w:sz w:val="24"/>
              </w:rPr>
              <w:t>.</w:t>
            </w:r>
            <w:r w:rsidRPr="00401953">
              <w:rPr>
                <w:rFonts w:ascii="Arial" w:hAnsi="Arial"/>
                <w:b/>
                <w:sz w:val="24"/>
              </w:rPr>
              <w:t xml:space="preserve"> Title 38, Chapter 41, Section 4104</w:t>
            </w:r>
          </w:p>
          <w:p w14:paraId="27FDA5F9" w14:textId="77777777" w:rsidR="00AB14CF" w:rsidRPr="00247FAD" w:rsidRDefault="00AB14CF" w:rsidP="00E76174">
            <w:pPr>
              <w:pStyle w:val="NoSpacing"/>
              <w:spacing w:after="240"/>
              <w:rPr>
                <w:rFonts w:cstheme="minorHAnsi"/>
                <w:sz w:val="28"/>
                <w:szCs w:val="24"/>
              </w:rPr>
            </w:pPr>
          </w:p>
          <w:p w14:paraId="48D5191F" w14:textId="4804FDF9" w:rsidR="00AB14CF" w:rsidRPr="00247FAD" w:rsidRDefault="00AB14CF" w:rsidP="00E76174">
            <w:pPr>
              <w:pStyle w:val="NoSpacing"/>
              <w:spacing w:after="240"/>
              <w:rPr>
                <w:rFonts w:cstheme="minorHAnsi"/>
                <w:szCs w:val="20"/>
              </w:rPr>
            </w:pPr>
          </w:p>
        </w:tc>
        <w:tc>
          <w:tcPr>
            <w:tcW w:w="4308" w:type="dxa"/>
          </w:tcPr>
          <w:p w14:paraId="360818B8" w14:textId="362CD421" w:rsidR="00AB14CF" w:rsidRPr="006122E6" w:rsidRDefault="00AB14CF" w:rsidP="00E76174">
            <w:pPr>
              <w:pStyle w:val="NoSpacing"/>
              <w:spacing w:after="240"/>
              <w:rPr>
                <w:sz w:val="24"/>
              </w:rPr>
            </w:pPr>
            <w:r w:rsidRPr="00247FAD">
              <w:rPr>
                <w:sz w:val="24"/>
              </w:rPr>
              <w:t>U</w:t>
            </w:r>
            <w:r w:rsidR="00875FD7">
              <w:rPr>
                <w:sz w:val="24"/>
              </w:rPr>
              <w:t>.</w:t>
            </w:r>
            <w:r w:rsidRPr="00247FAD">
              <w:rPr>
                <w:sz w:val="24"/>
              </w:rPr>
              <w:t>S</w:t>
            </w:r>
            <w:r w:rsidR="00875FD7">
              <w:rPr>
                <w:sz w:val="24"/>
              </w:rPr>
              <w:t>.</w:t>
            </w:r>
            <w:r w:rsidRPr="00247FAD">
              <w:rPr>
                <w:sz w:val="24"/>
              </w:rPr>
              <w:t>C</w:t>
            </w:r>
            <w:r w:rsidR="00875FD7">
              <w:rPr>
                <w:sz w:val="24"/>
              </w:rPr>
              <w:t>.</w:t>
            </w:r>
            <w:r w:rsidRPr="00247FAD">
              <w:rPr>
                <w:sz w:val="24"/>
              </w:rPr>
              <w:t xml:space="preserve"> Title 38, Chapter 41, Section 4104 lists the principal duties of Local Veterans’ Employment Representatives.</w:t>
            </w:r>
          </w:p>
        </w:tc>
      </w:tr>
      <w:tr w:rsidR="00671329" w:rsidRPr="00E5492B" w14:paraId="3135CC26" w14:textId="77777777" w:rsidTr="006122E6">
        <w:trPr>
          <w:trHeight w:val="1160"/>
        </w:trPr>
        <w:tc>
          <w:tcPr>
            <w:tcW w:w="5052" w:type="dxa"/>
          </w:tcPr>
          <w:p w14:paraId="7612A82D" w14:textId="27521B35" w:rsidR="00671329" w:rsidRDefault="00671329" w:rsidP="00E76174">
            <w:pPr>
              <w:pStyle w:val="NoSpacing"/>
              <w:spacing w:after="240"/>
              <w:rPr>
                <w:rFonts w:ascii="Arial" w:hAnsi="Arial"/>
                <w:b/>
                <w:sz w:val="24"/>
              </w:rPr>
            </w:pPr>
            <w:r>
              <w:rPr>
                <w:rFonts w:ascii="Arial" w:hAnsi="Arial"/>
                <w:b/>
                <w:sz w:val="24"/>
              </w:rPr>
              <w:t>VPL 01-20</w:t>
            </w:r>
          </w:p>
        </w:tc>
        <w:tc>
          <w:tcPr>
            <w:tcW w:w="4308" w:type="dxa"/>
          </w:tcPr>
          <w:p w14:paraId="44CAC008" w14:textId="1FFFFB38" w:rsidR="00671329" w:rsidRPr="00B10FC4" w:rsidRDefault="00671329" w:rsidP="00E76174">
            <w:pPr>
              <w:pStyle w:val="NoSpacing"/>
              <w:spacing w:after="240"/>
              <w:rPr>
                <w:sz w:val="24"/>
              </w:rPr>
            </w:pPr>
            <w:r>
              <w:rPr>
                <w:sz w:val="24"/>
                <w:szCs w:val="24"/>
              </w:rPr>
              <w:t>VPL 01-20 clarifies the process to consolidate the DVOP specialist and LVER staff roles into full-time consolidated DVOP/LVER positions.</w:t>
            </w:r>
          </w:p>
        </w:tc>
      </w:tr>
      <w:tr w:rsidR="005E416C" w:rsidRPr="00E5492B" w14:paraId="3DC20BA2" w14:textId="77777777" w:rsidTr="00671329">
        <w:trPr>
          <w:trHeight w:val="2276"/>
        </w:trPr>
        <w:tc>
          <w:tcPr>
            <w:tcW w:w="5052" w:type="dxa"/>
          </w:tcPr>
          <w:p w14:paraId="73977E39" w14:textId="6C6C73DF" w:rsidR="005E416C" w:rsidRDefault="005E416C" w:rsidP="00E76174">
            <w:pPr>
              <w:pStyle w:val="NoSpacing"/>
              <w:spacing w:after="240"/>
              <w:rPr>
                <w:rFonts w:ascii="Arial" w:hAnsi="Arial"/>
                <w:b/>
                <w:sz w:val="24"/>
              </w:rPr>
            </w:pPr>
            <w:r>
              <w:rPr>
                <w:rFonts w:ascii="Arial" w:hAnsi="Arial"/>
                <w:b/>
                <w:sz w:val="24"/>
              </w:rPr>
              <w:t>VPL 05-24</w:t>
            </w:r>
          </w:p>
        </w:tc>
        <w:tc>
          <w:tcPr>
            <w:tcW w:w="4308" w:type="dxa"/>
          </w:tcPr>
          <w:p w14:paraId="15D23EDB" w14:textId="61000FBD" w:rsidR="005E416C" w:rsidRDefault="00FB09D1" w:rsidP="00E76174">
            <w:pPr>
              <w:pStyle w:val="NoSpacing"/>
              <w:spacing w:after="240"/>
              <w:rPr>
                <w:sz w:val="24"/>
              </w:rPr>
            </w:pPr>
            <w:r w:rsidRPr="00B10FC4">
              <w:rPr>
                <w:sz w:val="24"/>
              </w:rPr>
              <w:t>VPL 05-24 identifies and consolidates the roles, responsibilities, and duties that the Jobs for Veterans State Grant (JVSG) staff are expected to perform and discusses the relationship between JVSG and other programs within the workforce development system.</w:t>
            </w:r>
            <w:r>
              <w:rPr>
                <w:sz w:val="24"/>
              </w:rPr>
              <w:t xml:space="preserve"> </w:t>
            </w:r>
          </w:p>
        </w:tc>
      </w:tr>
    </w:tbl>
    <w:p w14:paraId="49E9F8ED" w14:textId="68F1C8C0" w:rsidR="00437744" w:rsidRDefault="00437744" w:rsidP="00E76174">
      <w:pPr>
        <w:pStyle w:val="NoSpacing"/>
        <w:spacing w:after="240"/>
        <w:rPr>
          <w:b/>
          <w:i/>
          <w:sz w:val="20"/>
          <w:szCs w:val="20"/>
        </w:rPr>
      </w:pPr>
      <w:bookmarkStart w:id="23" w:name="_Toc520360539"/>
      <w:bookmarkStart w:id="24" w:name="_Toc521398045"/>
      <w:r w:rsidRPr="00247FAD">
        <w:rPr>
          <w:i/>
          <w:noProof/>
          <w:sz w:val="20"/>
          <w:szCs w:val="20"/>
        </w:rPr>
        <w:drawing>
          <wp:anchor distT="0" distB="0" distL="114300" distR="114300" simplePos="0" relativeHeight="251658269" behindDoc="0" locked="0" layoutInCell="1" allowOverlap="1" wp14:anchorId="7C15433E" wp14:editId="09359C4B">
            <wp:simplePos x="0" y="0"/>
            <wp:positionH relativeFrom="margin">
              <wp:posOffset>-64770</wp:posOffset>
            </wp:positionH>
            <wp:positionV relativeFrom="paragraph">
              <wp:posOffset>320131</wp:posOffset>
            </wp:positionV>
            <wp:extent cx="831466" cy="640080"/>
            <wp:effectExtent l="0" t="0" r="6985"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466" cy="640080"/>
                    </a:xfrm>
                    <a:prstGeom prst="rect">
                      <a:avLst/>
                    </a:prstGeom>
                  </pic:spPr>
                </pic:pic>
              </a:graphicData>
            </a:graphic>
            <wp14:sizeRelH relativeFrom="page">
              <wp14:pctWidth>0</wp14:pctWidth>
            </wp14:sizeRelH>
            <wp14:sizeRelV relativeFrom="page">
              <wp14:pctHeight>0</wp14:pctHeight>
            </wp14:sizeRelV>
          </wp:anchor>
        </w:drawing>
      </w:r>
    </w:p>
    <w:p w14:paraId="2D3BB6EE" w14:textId="77777777" w:rsidR="00416634" w:rsidRDefault="00437744" w:rsidP="00416634">
      <w:pPr>
        <w:pStyle w:val="NoSpacing"/>
        <w:rPr>
          <w:rStyle w:val="Hyperlink"/>
          <w:color w:val="000000" w:themeColor="text1"/>
          <w:sz w:val="20"/>
          <w:szCs w:val="20"/>
          <w:u w:val="none"/>
        </w:rPr>
      </w:pPr>
      <w:r w:rsidRPr="00875FD7">
        <w:rPr>
          <w:b/>
          <w:i/>
          <w:sz w:val="24"/>
          <w:szCs w:val="24"/>
        </w:rPr>
        <w:t>Refer to Website:</w:t>
      </w:r>
      <w:r w:rsidRPr="00875FD7">
        <w:rPr>
          <w:rStyle w:val="Hyperlink"/>
          <w:b/>
          <w:color w:val="000000" w:themeColor="text1"/>
          <w:sz w:val="24"/>
          <w:szCs w:val="24"/>
          <w:u w:val="none"/>
        </w:rPr>
        <w:t xml:space="preserve"> </w:t>
      </w:r>
      <w:r>
        <w:rPr>
          <w:rStyle w:val="Hyperlink"/>
          <w:b/>
          <w:color w:val="000000" w:themeColor="text1"/>
          <w:sz w:val="20"/>
          <w:szCs w:val="20"/>
          <w:u w:val="none"/>
        </w:rPr>
        <w:br/>
      </w:r>
      <w:r w:rsidRPr="00FF158E">
        <w:rPr>
          <w:rStyle w:val="Hyperlink"/>
          <w:color w:val="000000" w:themeColor="text1"/>
          <w:sz w:val="20"/>
          <w:szCs w:val="20"/>
          <w:u w:val="none"/>
        </w:rPr>
        <w:t xml:space="preserve">For more information about legislation and regulations specific to Local </w:t>
      </w:r>
      <w:r w:rsidR="00CE7244" w:rsidRPr="00FF158E">
        <w:rPr>
          <w:rStyle w:val="Hyperlink"/>
          <w:color w:val="000000" w:themeColor="text1"/>
          <w:sz w:val="20"/>
          <w:szCs w:val="20"/>
          <w:u w:val="none"/>
        </w:rPr>
        <w:t>Veterans’ Emplo</w:t>
      </w:r>
      <w:r w:rsidR="00955574" w:rsidRPr="00FF158E">
        <w:rPr>
          <w:rStyle w:val="Hyperlink"/>
          <w:color w:val="000000" w:themeColor="text1"/>
          <w:sz w:val="20"/>
          <w:szCs w:val="20"/>
          <w:u w:val="none"/>
        </w:rPr>
        <w:t>y</w:t>
      </w:r>
      <w:r w:rsidR="00CE7244" w:rsidRPr="00FF158E">
        <w:rPr>
          <w:rStyle w:val="Hyperlink"/>
          <w:color w:val="000000" w:themeColor="text1"/>
          <w:sz w:val="20"/>
          <w:szCs w:val="20"/>
          <w:u w:val="none"/>
        </w:rPr>
        <w:t>ment Representatives visit:</w:t>
      </w:r>
      <w:r w:rsidR="004836BC">
        <w:rPr>
          <w:rStyle w:val="Hyperlink"/>
          <w:color w:val="000000" w:themeColor="text1"/>
          <w:sz w:val="20"/>
          <w:szCs w:val="20"/>
          <w:u w:val="none"/>
        </w:rPr>
        <w:t xml:space="preserve"> </w:t>
      </w:r>
    </w:p>
    <w:p w14:paraId="2052BBF8" w14:textId="797D2040" w:rsidR="00437744" w:rsidRPr="00416634" w:rsidRDefault="00416634" w:rsidP="00416634">
      <w:pPr>
        <w:pStyle w:val="NoSpacing"/>
        <w:rPr>
          <w:rStyle w:val="Hyperlink"/>
          <w:color w:val="000000" w:themeColor="text1"/>
          <w:sz w:val="20"/>
          <w:szCs w:val="20"/>
          <w:u w:val="none"/>
        </w:rPr>
      </w:pPr>
      <w:hyperlink r:id="rId61" w:history="1">
        <w:r w:rsidRPr="005A6E9A">
          <w:rPr>
            <w:rStyle w:val="Hyperlink"/>
            <w:b/>
            <w:bCs/>
            <w:sz w:val="20"/>
            <w:szCs w:val="20"/>
          </w:rPr>
          <w:t>https://www.nvti.org/resources/</w:t>
        </w:r>
      </w:hyperlink>
      <w:r w:rsidR="004836BC" w:rsidRPr="004836BC">
        <w:rPr>
          <w:rStyle w:val="Hyperlink"/>
          <w:b/>
          <w:bCs/>
          <w:color w:val="000000" w:themeColor="text1"/>
          <w:sz w:val="20"/>
          <w:szCs w:val="20"/>
          <w:u w:val="none"/>
        </w:rPr>
        <w:t xml:space="preserve"> </w:t>
      </w:r>
    </w:p>
    <w:bookmarkEnd w:id="23"/>
    <w:bookmarkEnd w:id="24"/>
    <w:p w14:paraId="233FDB0F" w14:textId="5325FD69" w:rsidR="0056162A" w:rsidRDefault="0056162A" w:rsidP="00E76174">
      <w:pPr>
        <w:pStyle w:val="NoSpacing"/>
        <w:spacing w:after="240"/>
        <w:rPr>
          <w:b/>
          <w:i/>
          <w:sz w:val="24"/>
          <w:szCs w:val="24"/>
        </w:rPr>
      </w:pPr>
    </w:p>
    <w:p w14:paraId="68151060" w14:textId="73778BB8" w:rsidR="0056162A" w:rsidRPr="0056162A" w:rsidRDefault="00416634" w:rsidP="00E76174">
      <w:pPr>
        <w:pStyle w:val="NoSpacing"/>
        <w:spacing w:after="240"/>
        <w:rPr>
          <w:bCs/>
          <w:sz w:val="20"/>
          <w:szCs w:val="20"/>
        </w:rPr>
      </w:pPr>
      <w:r w:rsidRPr="00247FAD">
        <w:rPr>
          <w:i/>
          <w:noProof/>
          <w:sz w:val="20"/>
          <w:szCs w:val="20"/>
        </w:rPr>
        <w:drawing>
          <wp:anchor distT="0" distB="0" distL="114300" distR="114300" simplePos="0" relativeHeight="251658285" behindDoc="0" locked="0" layoutInCell="1" allowOverlap="1" wp14:anchorId="278F3607" wp14:editId="1D380572">
            <wp:simplePos x="0" y="0"/>
            <wp:positionH relativeFrom="margin">
              <wp:posOffset>-87630</wp:posOffset>
            </wp:positionH>
            <wp:positionV relativeFrom="paragraph">
              <wp:posOffset>95341</wp:posOffset>
            </wp:positionV>
            <wp:extent cx="831215" cy="640080"/>
            <wp:effectExtent l="0" t="0" r="6985" b="0"/>
            <wp:wrapSquare wrapText="bothSides"/>
            <wp:docPr id="1376373941" name="Picture 1376373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73941" name="Picture 137637394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215" cy="640080"/>
                    </a:xfrm>
                    <a:prstGeom prst="rect">
                      <a:avLst/>
                    </a:prstGeom>
                  </pic:spPr>
                </pic:pic>
              </a:graphicData>
            </a:graphic>
            <wp14:sizeRelH relativeFrom="page">
              <wp14:pctWidth>0</wp14:pctWidth>
            </wp14:sizeRelH>
            <wp14:sizeRelV relativeFrom="page">
              <wp14:pctHeight>0</wp14:pctHeight>
            </wp14:sizeRelV>
          </wp:anchor>
        </w:drawing>
      </w:r>
      <w:r w:rsidR="0056162A" w:rsidRPr="00875FD7">
        <w:rPr>
          <w:b/>
          <w:i/>
          <w:sz w:val="24"/>
          <w:szCs w:val="24"/>
        </w:rPr>
        <w:t>Refer to Website:</w:t>
      </w:r>
      <w:r w:rsidR="0056162A" w:rsidRPr="00875FD7">
        <w:rPr>
          <w:rStyle w:val="Hyperlink"/>
          <w:b/>
          <w:color w:val="000000" w:themeColor="text1"/>
          <w:sz w:val="24"/>
          <w:szCs w:val="24"/>
          <w:u w:val="none"/>
        </w:rPr>
        <w:t xml:space="preserve"> </w:t>
      </w:r>
      <w:r w:rsidR="0056162A">
        <w:rPr>
          <w:rStyle w:val="Hyperlink"/>
          <w:b/>
          <w:color w:val="000000" w:themeColor="text1"/>
          <w:sz w:val="20"/>
          <w:szCs w:val="20"/>
          <w:u w:val="none"/>
        </w:rPr>
        <w:br/>
      </w:r>
      <w:r w:rsidR="0056162A" w:rsidRPr="0056162A">
        <w:rPr>
          <w:bCs/>
          <w:sz w:val="20"/>
          <w:szCs w:val="20"/>
        </w:rPr>
        <w:t xml:space="preserve">For more information about VPLs visit:         </w:t>
      </w:r>
      <w:hyperlink r:id="rId62" w:history="1">
        <w:r w:rsidR="0056162A" w:rsidRPr="0056162A">
          <w:rPr>
            <w:rStyle w:val="Hyperlink"/>
            <w:rFonts w:asciiTheme="minorHAnsi" w:hAnsiTheme="minorHAnsi"/>
            <w:b/>
            <w:sz w:val="20"/>
            <w:szCs w:val="20"/>
          </w:rPr>
          <w:t>https://www.dol.gov/agencies/vets/resources/VPLS/VPLDirectory</w:t>
        </w:r>
      </w:hyperlink>
      <w:r w:rsidR="0056162A" w:rsidRPr="0056162A">
        <w:rPr>
          <w:bCs/>
          <w:sz w:val="20"/>
          <w:szCs w:val="20"/>
        </w:rPr>
        <w:t xml:space="preserve"> where you can also subscribe to receive updates about these resources. You may also access these resources by visiting: </w:t>
      </w:r>
      <w:hyperlink r:id="rId63" w:history="1">
        <w:r w:rsidR="0056162A" w:rsidRPr="0056162A">
          <w:rPr>
            <w:rStyle w:val="Hyperlink"/>
            <w:rFonts w:asciiTheme="minorHAnsi" w:hAnsiTheme="minorHAnsi"/>
            <w:b/>
            <w:sz w:val="20"/>
            <w:szCs w:val="20"/>
          </w:rPr>
          <w:t>https://www.nvti.org/resources/</w:t>
        </w:r>
      </w:hyperlink>
    </w:p>
    <w:p w14:paraId="4210B6FD" w14:textId="0B221D5A" w:rsidR="00763FDE" w:rsidRPr="005B5714" w:rsidRDefault="00763FDE" w:rsidP="00E76174">
      <w:pPr>
        <w:pStyle w:val="NoSpacing"/>
        <w:spacing w:after="240"/>
        <w:rPr>
          <w:rFonts w:cstheme="minorHAnsi"/>
          <w:b/>
          <w:bCs/>
          <w:sz w:val="24"/>
          <w:szCs w:val="24"/>
        </w:rPr>
      </w:pPr>
    </w:p>
    <w:p w14:paraId="13591DD9" w14:textId="472A75CB" w:rsidR="0056162A" w:rsidRDefault="0056162A" w:rsidP="00E76174">
      <w:pPr>
        <w:spacing w:after="240"/>
        <w:rPr>
          <w:rFonts w:asciiTheme="minorHAnsi" w:hAnsiTheme="minorHAnsi" w:cstheme="minorHAnsi"/>
          <w:b/>
          <w:bCs/>
          <w:i/>
          <w:sz w:val="24"/>
          <w:szCs w:val="24"/>
        </w:rPr>
      </w:pPr>
      <w:r>
        <w:rPr>
          <w:rFonts w:asciiTheme="minorHAnsi" w:hAnsiTheme="minorHAnsi" w:cstheme="minorHAnsi"/>
          <w:b/>
          <w:bCs/>
          <w:i/>
          <w:sz w:val="24"/>
          <w:szCs w:val="24"/>
        </w:rPr>
        <w:t xml:space="preserve">        </w:t>
      </w:r>
    </w:p>
    <w:p w14:paraId="32B5CD01" w14:textId="3852E4B6" w:rsidR="00A64429" w:rsidRPr="00624F25" w:rsidRDefault="00E041CF" w:rsidP="00E76174">
      <w:pPr>
        <w:pStyle w:val="Heading2"/>
        <w:spacing w:before="0" w:after="240"/>
        <w:rPr>
          <w:color w:val="auto"/>
        </w:rPr>
      </w:pPr>
      <w:r w:rsidRPr="04C03FA3">
        <w:rPr>
          <w:sz w:val="24"/>
          <w:szCs w:val="24"/>
        </w:rPr>
        <w:br w:type="page"/>
      </w:r>
      <w:bookmarkStart w:id="25" w:name="_Toc520360541"/>
      <w:bookmarkStart w:id="26" w:name="_Toc105575441"/>
      <w:bookmarkStart w:id="27" w:name="_Toc521398047"/>
      <w:bookmarkStart w:id="28" w:name="_Toc175067136"/>
      <w:r w:rsidR="04C03FA3" w:rsidRPr="04C03FA3">
        <w:rPr>
          <w:color w:val="auto"/>
        </w:rPr>
        <w:lastRenderedPageBreak/>
        <w:t>RELEVANT TRAINING AND EMPLOYMENT NOTICES (TENs)</w:t>
      </w:r>
      <w:bookmarkEnd w:id="25"/>
      <w:bookmarkEnd w:id="26"/>
      <w:bookmarkEnd w:id="27"/>
      <w:bookmarkEnd w:id="28"/>
    </w:p>
    <w:p w14:paraId="4387B659" w14:textId="523DF695" w:rsidR="00AA044E" w:rsidRPr="00624F25" w:rsidRDefault="0090665E" w:rsidP="00E76174">
      <w:pPr>
        <w:spacing w:after="240"/>
        <w:rPr>
          <w:color w:val="auto"/>
          <w:sz w:val="24"/>
        </w:rPr>
      </w:pPr>
      <w:r>
        <w:rPr>
          <w:color w:val="auto"/>
          <w:sz w:val="24"/>
        </w:rPr>
        <w:t>A Training and Employment Notice (TEN) is a notice published by DOL that provides information to states</w:t>
      </w:r>
      <w:r w:rsidR="002E545A">
        <w:rPr>
          <w:color w:val="auto"/>
          <w:sz w:val="24"/>
        </w:rPr>
        <w:t xml:space="preserve"> and training providers about their requirements and responsibilities. </w:t>
      </w:r>
      <w:r w:rsidR="00A64429" w:rsidRPr="00624F25">
        <w:rPr>
          <w:color w:val="auto"/>
          <w:sz w:val="24"/>
        </w:rPr>
        <w:t xml:space="preserve">While there are not any Training and Employment Notices (TENs) that correspond to any specific VPLs, there are a few TENs that are relevant to the JVSG program requirements and </w:t>
      </w:r>
      <w:r w:rsidR="007434CF" w:rsidRPr="00624F25">
        <w:rPr>
          <w:color w:val="auto"/>
          <w:sz w:val="24"/>
        </w:rPr>
        <w:t>DVOP</w:t>
      </w:r>
      <w:r w:rsidR="00A64429" w:rsidRPr="00624F25">
        <w:rPr>
          <w:color w:val="auto"/>
          <w:sz w:val="24"/>
        </w:rPr>
        <w:t xml:space="preserve"> specialist </w:t>
      </w:r>
      <w:r w:rsidR="007434CF" w:rsidRPr="00624F25">
        <w:rPr>
          <w:color w:val="auto"/>
          <w:sz w:val="24"/>
        </w:rPr>
        <w:t xml:space="preserve">and LVER staff </w:t>
      </w:r>
      <w:r w:rsidR="00A64429" w:rsidRPr="00624F25">
        <w:rPr>
          <w:color w:val="auto"/>
          <w:sz w:val="24"/>
        </w:rPr>
        <w:t xml:space="preserve">roles and responsibilities. These TENs </w:t>
      </w:r>
      <w:r w:rsidR="00E041CF" w:rsidRPr="00624F25">
        <w:rPr>
          <w:color w:val="auto"/>
          <w:sz w:val="24"/>
        </w:rPr>
        <w:t>are listed on the pages that follow.</w:t>
      </w:r>
    </w:p>
    <w:p w14:paraId="1689E7A1" w14:textId="70D2BF31" w:rsidR="00AA044E" w:rsidRPr="00465B7F" w:rsidRDefault="00624F25" w:rsidP="00E76174">
      <w:pPr>
        <w:spacing w:after="240"/>
        <w:rPr>
          <w:b/>
          <w:color w:val="FFFFFF" w:themeColor="background1"/>
          <w:sz w:val="20"/>
          <w:szCs w:val="20"/>
        </w:rPr>
      </w:pPr>
      <w:r w:rsidRPr="00247FAD">
        <w:rPr>
          <w:i/>
          <w:noProof/>
          <w:sz w:val="20"/>
          <w:szCs w:val="20"/>
        </w:rPr>
        <w:drawing>
          <wp:anchor distT="0" distB="0" distL="114300" distR="114300" simplePos="0" relativeHeight="251658312" behindDoc="0" locked="0" layoutInCell="1" allowOverlap="1" wp14:anchorId="55852A72" wp14:editId="76686001">
            <wp:simplePos x="0" y="0"/>
            <wp:positionH relativeFrom="margin">
              <wp:posOffset>0</wp:posOffset>
            </wp:positionH>
            <wp:positionV relativeFrom="paragraph">
              <wp:posOffset>51344</wp:posOffset>
            </wp:positionV>
            <wp:extent cx="831215" cy="640080"/>
            <wp:effectExtent l="0" t="0" r="6985" b="0"/>
            <wp:wrapSquare wrapText="bothSides"/>
            <wp:docPr id="2083060981" name="Picture 2083060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60981" name="Picture 208306098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215" cy="640080"/>
                    </a:xfrm>
                    <a:prstGeom prst="rect">
                      <a:avLst/>
                    </a:prstGeom>
                  </pic:spPr>
                </pic:pic>
              </a:graphicData>
            </a:graphic>
            <wp14:sizeRelH relativeFrom="page">
              <wp14:pctWidth>0</wp14:pctWidth>
            </wp14:sizeRelH>
            <wp14:sizeRelV relativeFrom="page">
              <wp14:pctHeight>0</wp14:pctHeight>
            </wp14:sizeRelV>
          </wp:anchor>
        </w:drawing>
      </w:r>
      <w:r w:rsidR="00AA044E" w:rsidRPr="00624F25">
        <w:rPr>
          <w:rFonts w:asciiTheme="minorHAnsi" w:hAnsiTheme="minorHAnsi" w:cstheme="minorHAnsi"/>
          <w:b/>
          <w:bCs/>
          <w:i/>
          <w:color w:val="auto"/>
          <w:sz w:val="24"/>
          <w:szCs w:val="24"/>
        </w:rPr>
        <w:t>Refer to Website:</w:t>
      </w:r>
      <w:r w:rsidR="00AA044E" w:rsidRPr="00624F25">
        <w:rPr>
          <w:rFonts w:asciiTheme="minorHAnsi" w:hAnsiTheme="minorHAnsi" w:cstheme="minorHAnsi"/>
          <w:bCs/>
          <w:color w:val="auto"/>
          <w:sz w:val="24"/>
          <w:szCs w:val="24"/>
        </w:rPr>
        <w:t xml:space="preserve"> </w:t>
      </w:r>
      <w:r w:rsidR="00AA044E" w:rsidRPr="00624F25">
        <w:rPr>
          <w:rFonts w:asciiTheme="minorHAnsi" w:hAnsiTheme="minorHAnsi" w:cstheme="minorHAnsi"/>
          <w:bCs/>
          <w:color w:val="auto"/>
          <w:sz w:val="20"/>
          <w:szCs w:val="20"/>
        </w:rPr>
        <w:br/>
        <w:t xml:space="preserve">For more information </w:t>
      </w:r>
      <w:r w:rsidR="00126E16" w:rsidRPr="00624F25">
        <w:rPr>
          <w:rFonts w:asciiTheme="minorHAnsi" w:hAnsiTheme="minorHAnsi" w:cstheme="minorHAnsi"/>
          <w:bCs/>
          <w:color w:val="auto"/>
          <w:sz w:val="20"/>
          <w:szCs w:val="20"/>
        </w:rPr>
        <w:t>about</w:t>
      </w:r>
      <w:r w:rsidR="00E96149" w:rsidRPr="00624F25">
        <w:rPr>
          <w:rFonts w:asciiTheme="minorHAnsi" w:hAnsiTheme="minorHAnsi" w:cstheme="minorHAnsi"/>
          <w:bCs/>
          <w:color w:val="auto"/>
          <w:sz w:val="20"/>
          <w:szCs w:val="20"/>
        </w:rPr>
        <w:t xml:space="preserve"> TENs visit:</w:t>
      </w:r>
      <w:r w:rsidR="00126E16" w:rsidRPr="00624F25">
        <w:rPr>
          <w:rFonts w:asciiTheme="minorHAnsi" w:hAnsiTheme="minorHAnsi" w:cstheme="minorHAnsi"/>
          <w:bCs/>
          <w:color w:val="auto"/>
          <w:sz w:val="20"/>
          <w:szCs w:val="20"/>
        </w:rPr>
        <w:t xml:space="preserve"> </w:t>
      </w:r>
      <w:hyperlink r:id="rId64" w:history="1">
        <w:r w:rsidRPr="005A6E9A">
          <w:rPr>
            <w:rStyle w:val="Hyperlink"/>
            <w:rFonts w:asciiTheme="minorHAnsi" w:hAnsiTheme="minorHAnsi" w:cstheme="minorHAnsi"/>
            <w:b/>
            <w:sz w:val="20"/>
            <w:szCs w:val="20"/>
          </w:rPr>
          <w:t>https://www.dol.gov/agencies/eta/dinap/training-employee-notices</w:t>
        </w:r>
      </w:hyperlink>
      <w:r w:rsidR="009812D1" w:rsidRPr="00624F25">
        <w:rPr>
          <w:rFonts w:asciiTheme="minorHAnsi" w:hAnsiTheme="minorHAnsi" w:cstheme="minorHAnsi"/>
          <w:bCs/>
          <w:color w:val="auto"/>
          <w:sz w:val="20"/>
          <w:szCs w:val="20"/>
        </w:rPr>
        <w:t xml:space="preserve"> </w:t>
      </w:r>
      <w:r w:rsidR="00E7137D" w:rsidRPr="00624F25">
        <w:rPr>
          <w:rFonts w:asciiTheme="minorHAnsi" w:hAnsiTheme="minorHAnsi" w:cstheme="minorHAnsi"/>
          <w:bCs/>
          <w:color w:val="auto"/>
          <w:sz w:val="20"/>
          <w:szCs w:val="20"/>
        </w:rPr>
        <w:t xml:space="preserve">subscribe to receive updates about these resources. You may also access these resources by visiting:  </w:t>
      </w:r>
      <w:hyperlink r:id="rId65" w:history="1">
        <w:r w:rsidRPr="005A6E9A">
          <w:rPr>
            <w:rStyle w:val="Hyperlink"/>
            <w:rFonts w:asciiTheme="minorHAnsi" w:hAnsiTheme="minorHAnsi" w:cstheme="minorHAnsi"/>
            <w:b/>
            <w:sz w:val="20"/>
            <w:szCs w:val="20"/>
          </w:rPr>
          <w:t>https://www.nvti.org/resources/</w:t>
        </w:r>
      </w:hyperlink>
      <w:r>
        <w:rPr>
          <w:rFonts w:asciiTheme="minorHAnsi" w:hAnsiTheme="minorHAnsi" w:cstheme="minorHAnsi"/>
          <w:b/>
          <w:color w:val="auto"/>
          <w:sz w:val="20"/>
          <w:szCs w:val="20"/>
        </w:rPr>
        <w:t xml:space="preserve"> </w:t>
      </w:r>
    </w:p>
    <w:p w14:paraId="1F576759" w14:textId="7A958794" w:rsidR="000F4C65" w:rsidRPr="000F4C65" w:rsidRDefault="0091711E" w:rsidP="00E76174">
      <w:pPr>
        <w:tabs>
          <w:tab w:val="left" w:pos="4495"/>
        </w:tabs>
        <w:spacing w:after="240"/>
        <w:rPr>
          <w:color w:val="FFFFFF" w:themeColor="background1"/>
          <w:sz w:val="20"/>
          <w:szCs w:val="20"/>
        </w:rPr>
      </w:pPr>
      <w:r>
        <w:rPr>
          <w:color w:val="FFFFFF" w:themeColor="background1"/>
          <w:sz w:val="20"/>
          <w:szCs w:val="20"/>
        </w:rPr>
        <w:tab/>
      </w:r>
    </w:p>
    <w:p w14:paraId="6C3F73AF" w14:textId="172F56D4" w:rsidR="00C47C96" w:rsidRPr="008A1B8D" w:rsidRDefault="00FC1B5A" w:rsidP="00E76174">
      <w:pPr>
        <w:pStyle w:val="Heading2"/>
        <w:spacing w:before="0" w:after="240"/>
      </w:pPr>
      <w:bookmarkStart w:id="29" w:name="_Toc520360542"/>
      <w:bookmarkStart w:id="30" w:name="_Toc521398048"/>
      <w:bookmarkStart w:id="31" w:name="_Toc105575442"/>
      <w:bookmarkStart w:id="32" w:name="_Toc175067137"/>
      <w:r w:rsidRPr="00C47C96">
        <w:rPr>
          <w:rFonts w:eastAsia="Times New Roman" w:cs="Arial"/>
          <w:b w:val="0"/>
          <w:bCs w:val="0"/>
          <w:caps w:val="0"/>
          <w:noProof/>
          <w:color w:val="auto"/>
          <w:sz w:val="24"/>
          <w:szCs w:val="24"/>
        </w:rPr>
        <w:drawing>
          <wp:anchor distT="0" distB="0" distL="114300" distR="114300" simplePos="0" relativeHeight="251658271" behindDoc="1" locked="0" layoutInCell="1" allowOverlap="1" wp14:anchorId="7382B20A" wp14:editId="7935F28E">
            <wp:simplePos x="0" y="0"/>
            <wp:positionH relativeFrom="column">
              <wp:posOffset>2568847</wp:posOffset>
            </wp:positionH>
            <wp:positionV relativeFrom="paragraph">
              <wp:posOffset>329927</wp:posOffset>
            </wp:positionV>
            <wp:extent cx="3297555" cy="2198370"/>
            <wp:effectExtent l="0" t="0" r="0" b="0"/>
            <wp:wrapTight wrapText="bothSides">
              <wp:wrapPolygon edited="0">
                <wp:start x="0" y="0"/>
                <wp:lineTo x="0" y="21338"/>
                <wp:lineTo x="21463" y="21338"/>
                <wp:lineTo x="21463" y="0"/>
                <wp:lineTo x="0" y="0"/>
              </wp:wrapPolygon>
            </wp:wrapTight>
            <wp:docPr id="1504895789" name="Picture 1504895789" descr="A military member and two children sitting on a porc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89" name="Picture 1504895789" descr="A military member and two children sitting on a porch">
                      <a:extLst>
                        <a:ext uri="{C183D7F6-B498-43B3-948B-1728B52AA6E4}">
                          <adec:decorative xmlns:adec="http://schemas.microsoft.com/office/drawing/2017/decorative" val="0"/>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297555" cy="21983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9"/>
      <w:bookmarkEnd w:id="30"/>
      <w:bookmarkEnd w:id="31"/>
      <w:r w:rsidR="18ED6BCE" w:rsidRPr="00A33BC9">
        <w:t>PRIORITY OF SERVICE FOR COVERED PERSONS</w:t>
      </w:r>
      <w:bookmarkEnd w:id="32"/>
    </w:p>
    <w:p w14:paraId="5945FCE1" w14:textId="17CF9333" w:rsidR="00C47C96" w:rsidRPr="00C47C96" w:rsidRDefault="04C03FA3" w:rsidP="00E76174">
      <w:pPr>
        <w:spacing w:after="240"/>
        <w:rPr>
          <w:rFonts w:cs="Arial"/>
          <w:sz w:val="24"/>
          <w:szCs w:val="24"/>
        </w:rPr>
      </w:pPr>
      <w:r w:rsidRPr="04C03FA3">
        <w:rPr>
          <w:rFonts w:cs="Arial"/>
          <w:sz w:val="24"/>
          <w:szCs w:val="24"/>
        </w:rPr>
        <w:t>The Employment and Training Administration (ETA) and Veterans’ Employment and Training Service (VETS) provide priority of service implementation policy guidance in</w:t>
      </w:r>
      <w:r w:rsidR="00771A94">
        <w:rPr>
          <w:rFonts w:cs="Arial"/>
          <w:sz w:val="24"/>
          <w:szCs w:val="24"/>
        </w:rPr>
        <w:t xml:space="preserve"> Training and Employment Guidance Letter</w:t>
      </w:r>
      <w:r w:rsidRPr="04C03FA3">
        <w:rPr>
          <w:rFonts w:cs="Arial"/>
          <w:sz w:val="24"/>
          <w:szCs w:val="24"/>
        </w:rPr>
        <w:t xml:space="preserve"> </w:t>
      </w:r>
      <w:r w:rsidR="00771A94">
        <w:rPr>
          <w:rFonts w:cs="Arial"/>
          <w:sz w:val="24"/>
          <w:szCs w:val="24"/>
        </w:rPr>
        <w:t>(</w:t>
      </w:r>
      <w:r w:rsidRPr="04C03FA3">
        <w:rPr>
          <w:rFonts w:cs="Arial"/>
          <w:sz w:val="24"/>
          <w:szCs w:val="24"/>
        </w:rPr>
        <w:t>TEGL</w:t>
      </w:r>
      <w:r w:rsidR="00771A94">
        <w:rPr>
          <w:rFonts w:cs="Arial"/>
          <w:sz w:val="24"/>
          <w:szCs w:val="24"/>
        </w:rPr>
        <w:t>)</w:t>
      </w:r>
      <w:r w:rsidRPr="04C03FA3">
        <w:rPr>
          <w:rFonts w:cs="Arial"/>
          <w:sz w:val="24"/>
          <w:szCs w:val="24"/>
        </w:rPr>
        <w:t xml:space="preserve"> 10-09 and VPL 07-09. The VPL and TEGL explain that veterans and eligible spouses are eligible for priority of service. </w:t>
      </w:r>
    </w:p>
    <w:p w14:paraId="5796ADFA" w14:textId="1C056137" w:rsidR="004C71EF" w:rsidRDefault="00C47C96" w:rsidP="00E76174">
      <w:pPr>
        <w:spacing w:after="240"/>
        <w:rPr>
          <w:rFonts w:cs="Arial"/>
          <w:sz w:val="24"/>
        </w:rPr>
      </w:pPr>
      <w:r w:rsidRPr="00C47C96">
        <w:rPr>
          <w:rFonts w:cs="Arial"/>
          <w:sz w:val="24"/>
        </w:rPr>
        <w:t xml:space="preserve">VPL 07-09, TEGL 10-09, and Title 20 of the CFR, Section 1010 </w:t>
      </w:r>
      <w:proofErr w:type="gramStart"/>
      <w:r w:rsidRPr="00C47C96">
        <w:rPr>
          <w:rFonts w:cs="Arial"/>
          <w:sz w:val="24"/>
        </w:rPr>
        <w:t>define</w:t>
      </w:r>
      <w:proofErr w:type="gramEnd"/>
      <w:r w:rsidRPr="00C47C96">
        <w:rPr>
          <w:rFonts w:cs="Arial"/>
          <w:sz w:val="24"/>
        </w:rPr>
        <w:t xml:space="preserve"> veterans and eligible spouses and explain the provision of priority of service for covered persons (i.e., veterans and eligible spouses) over non-covered persons for the receipt of employment, training, and placement services under a qualified job training program, funded in whole or in part by the Department of Labor</w:t>
      </w:r>
      <w:r>
        <w:rPr>
          <w:rFonts w:cs="Arial"/>
          <w:sz w:val="24"/>
        </w:rPr>
        <w:t>.</w:t>
      </w:r>
    </w:p>
    <w:p w14:paraId="156F3B32" w14:textId="3C19B3AF" w:rsidR="00A77966" w:rsidRPr="00624F25" w:rsidRDefault="00A77966" w:rsidP="00E76174">
      <w:pPr>
        <w:spacing w:after="240"/>
        <w:rPr>
          <w:rFonts w:eastAsia="Times New Roman" w:cs="Arial"/>
          <w:b/>
          <w:bCs/>
          <w:color w:val="auto"/>
          <w:sz w:val="28"/>
          <w:szCs w:val="28"/>
        </w:rPr>
      </w:pPr>
      <w:r w:rsidRPr="00624F25">
        <w:rPr>
          <w:rFonts w:cs="Arial"/>
          <w:b/>
          <w:bCs/>
          <w:sz w:val="28"/>
          <w:szCs w:val="24"/>
        </w:rPr>
        <w:t>TEGL 10-09 states:</w:t>
      </w:r>
    </w:p>
    <w:p w14:paraId="11DE3EBB" w14:textId="52524962" w:rsidR="00A77966" w:rsidRDefault="00A77966" w:rsidP="00E76174">
      <w:pPr>
        <w:spacing w:after="240"/>
        <w:rPr>
          <w:rFonts w:asciiTheme="minorHAnsi" w:hAnsiTheme="minorHAnsi"/>
          <w:bCs/>
          <w:sz w:val="24"/>
          <w:szCs w:val="24"/>
        </w:rPr>
      </w:pPr>
      <w:bookmarkStart w:id="33" w:name="_Toc520360544"/>
      <w:bookmarkStart w:id="34" w:name="_Toc521398050"/>
      <w:r w:rsidRPr="00247FAD">
        <w:rPr>
          <w:noProof/>
        </w:rPr>
        <w:drawing>
          <wp:anchor distT="0" distB="0" distL="114300" distR="114300" simplePos="0" relativeHeight="251658257" behindDoc="1" locked="0" layoutInCell="1" allowOverlap="1" wp14:anchorId="1A1BB442" wp14:editId="379BFDE7">
            <wp:simplePos x="0" y="0"/>
            <wp:positionH relativeFrom="margin">
              <wp:align>center</wp:align>
            </wp:positionH>
            <wp:positionV relativeFrom="paragraph">
              <wp:posOffset>9513</wp:posOffset>
            </wp:positionV>
            <wp:extent cx="4886325" cy="1822450"/>
            <wp:effectExtent l="0" t="0" r="9525" b="0"/>
            <wp:wrapNone/>
            <wp:docPr id="1504895797" name="Picture 1504895797" descr="Under this definition, the term &quot;veteran&quot; means a person who served at least one day in the active military, naval, or air service, and who has discharged or released under conditions other than dishonorable. Active service includes full0time Federal service in the National Guard or a Reserve component. This definition of &quot;active service&quot; doe snot include full-time duty performed strictly for training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97" name="Picture 1504895797" descr="Under this definition, the term &quot;veteran&quot; means a person who served at least one day in the active military, naval, or air service, and who has discharged or released under conditions other than dishonorable. Active service includes full0time Federal service in the National Guard or a Reserve component. This definition of &quot;active service&quot; doe snot include full-time duty performed strictly for training purposes."/>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86325" cy="1822450"/>
                    </a:xfrm>
                    <a:prstGeom prst="rect">
                      <a:avLst/>
                    </a:prstGeom>
                  </pic:spPr>
                </pic:pic>
              </a:graphicData>
            </a:graphic>
            <wp14:sizeRelH relativeFrom="page">
              <wp14:pctWidth>0</wp14:pctWidth>
            </wp14:sizeRelH>
            <wp14:sizeRelV relativeFrom="page">
              <wp14:pctHeight>0</wp14:pctHeight>
            </wp14:sizeRelV>
          </wp:anchor>
        </w:drawing>
      </w:r>
    </w:p>
    <w:p w14:paraId="4143D0D6" w14:textId="688E4E41" w:rsidR="00A77966" w:rsidRDefault="00A77966" w:rsidP="00E76174">
      <w:pPr>
        <w:spacing w:after="240"/>
        <w:rPr>
          <w:rFonts w:asciiTheme="minorHAnsi" w:hAnsiTheme="minorHAnsi"/>
          <w:bCs/>
          <w:sz w:val="24"/>
          <w:szCs w:val="24"/>
        </w:rPr>
      </w:pPr>
    </w:p>
    <w:p w14:paraId="26527BB7" w14:textId="4C361862" w:rsidR="00A77966" w:rsidRDefault="00A77966" w:rsidP="00E76174">
      <w:pPr>
        <w:spacing w:after="240"/>
        <w:rPr>
          <w:rFonts w:asciiTheme="minorHAnsi" w:hAnsiTheme="minorHAnsi"/>
          <w:bCs/>
          <w:sz w:val="24"/>
          <w:szCs w:val="24"/>
        </w:rPr>
      </w:pPr>
    </w:p>
    <w:p w14:paraId="0DD956B7" w14:textId="7A3FC7D4" w:rsidR="00A77966" w:rsidRDefault="00A77966" w:rsidP="00E76174">
      <w:pPr>
        <w:spacing w:after="240"/>
        <w:rPr>
          <w:rFonts w:asciiTheme="minorHAnsi" w:hAnsiTheme="minorHAnsi"/>
          <w:bCs/>
          <w:sz w:val="24"/>
          <w:szCs w:val="24"/>
        </w:rPr>
      </w:pPr>
    </w:p>
    <w:p w14:paraId="535E8ED8" w14:textId="68FC6BF9" w:rsidR="00A77966" w:rsidRDefault="00A77966" w:rsidP="00E76174">
      <w:pPr>
        <w:spacing w:after="240"/>
        <w:rPr>
          <w:rFonts w:asciiTheme="minorHAnsi" w:hAnsiTheme="minorHAnsi"/>
          <w:bCs/>
          <w:sz w:val="24"/>
          <w:szCs w:val="24"/>
        </w:rPr>
      </w:pPr>
    </w:p>
    <w:p w14:paraId="3FDC50C4" w14:textId="77777777" w:rsidR="00834073" w:rsidRDefault="00A77966" w:rsidP="00834073">
      <w:pPr>
        <w:spacing w:after="240"/>
        <w:rPr>
          <w:rFonts w:asciiTheme="minorHAnsi" w:hAnsiTheme="minorHAnsi"/>
          <w:bCs/>
          <w:sz w:val="24"/>
          <w:szCs w:val="24"/>
        </w:rPr>
      </w:pPr>
      <w:r w:rsidRPr="00F51F7F">
        <w:rPr>
          <w:rFonts w:asciiTheme="minorHAnsi" w:hAnsiTheme="minorHAnsi"/>
          <w:bCs/>
          <w:sz w:val="24"/>
          <w:szCs w:val="24"/>
        </w:rPr>
        <w:lastRenderedPageBreak/>
        <w:t>U.S.</w:t>
      </w:r>
      <w:r w:rsidR="007E7DDE">
        <w:rPr>
          <w:rFonts w:asciiTheme="minorHAnsi" w:hAnsiTheme="minorHAnsi"/>
          <w:bCs/>
          <w:sz w:val="24"/>
          <w:szCs w:val="24"/>
        </w:rPr>
        <w:t>C.</w:t>
      </w:r>
      <w:r w:rsidRPr="00F51F7F">
        <w:rPr>
          <w:rFonts w:asciiTheme="minorHAnsi" w:hAnsiTheme="minorHAnsi"/>
          <w:bCs/>
          <w:sz w:val="24"/>
          <w:szCs w:val="24"/>
        </w:rPr>
        <w:t xml:space="preserve"> Title 38, Chapter 42, Section 4215(a) states an eligible spouse means one of the following:</w:t>
      </w:r>
    </w:p>
    <w:p w14:paraId="0E0D658A" w14:textId="6595D369" w:rsidR="00834073" w:rsidRPr="009744AE" w:rsidRDefault="00A77966" w:rsidP="00ED7EB0">
      <w:pPr>
        <w:pStyle w:val="ListParagraph"/>
        <w:numPr>
          <w:ilvl w:val="0"/>
          <w:numId w:val="5"/>
        </w:numPr>
        <w:spacing w:after="240"/>
        <w:rPr>
          <w:rFonts w:asciiTheme="minorHAnsi" w:hAnsiTheme="minorHAnsi"/>
          <w:bCs/>
          <w:sz w:val="24"/>
          <w:szCs w:val="24"/>
        </w:rPr>
      </w:pPr>
      <w:r w:rsidRPr="009744AE">
        <w:rPr>
          <w:sz w:val="24"/>
          <w:szCs w:val="24"/>
        </w:rPr>
        <w:t>Any veteran who died of a service-connected disability</w:t>
      </w:r>
    </w:p>
    <w:p w14:paraId="3657D619" w14:textId="02133F15" w:rsidR="00A77966" w:rsidRPr="009744AE" w:rsidRDefault="00A77966" w:rsidP="00ED7EB0">
      <w:pPr>
        <w:pStyle w:val="ListParagraph"/>
        <w:numPr>
          <w:ilvl w:val="0"/>
          <w:numId w:val="5"/>
        </w:numPr>
        <w:spacing w:after="240"/>
        <w:rPr>
          <w:sz w:val="24"/>
          <w:szCs w:val="24"/>
        </w:rPr>
      </w:pPr>
      <w:r w:rsidRPr="009744AE">
        <w:rPr>
          <w:sz w:val="24"/>
          <w:szCs w:val="24"/>
        </w:rPr>
        <w:t xml:space="preserve">Any member of the Armed Forces serving on active duty who, at the time of application for priority of service, is listed in one or more of the following categories and has been so listed for a total of more than 90 days: </w:t>
      </w:r>
    </w:p>
    <w:p w14:paraId="62BD4BE8" w14:textId="41FD3CBB" w:rsidR="00A77966" w:rsidRDefault="00745820" w:rsidP="00ED7EB0">
      <w:pPr>
        <w:pStyle w:val="ListParagraph"/>
        <w:numPr>
          <w:ilvl w:val="1"/>
          <w:numId w:val="10"/>
        </w:numPr>
        <w:spacing w:after="240"/>
        <w:contextualSpacing w:val="0"/>
        <w:rPr>
          <w:sz w:val="24"/>
          <w:szCs w:val="24"/>
        </w:rPr>
      </w:pPr>
      <w:r>
        <w:rPr>
          <w:sz w:val="24"/>
          <w:szCs w:val="24"/>
        </w:rPr>
        <w:t>M</w:t>
      </w:r>
      <w:r w:rsidR="00A77966">
        <w:rPr>
          <w:sz w:val="24"/>
          <w:szCs w:val="24"/>
        </w:rPr>
        <w:t>issing in action,</w:t>
      </w:r>
      <w:r w:rsidR="00A77966" w:rsidRPr="00247FAD">
        <w:rPr>
          <w:sz w:val="24"/>
          <w:szCs w:val="24"/>
        </w:rPr>
        <w:t xml:space="preserve"> </w:t>
      </w:r>
    </w:p>
    <w:p w14:paraId="1315E06C" w14:textId="125D66B1" w:rsidR="00A77966" w:rsidRDefault="00745820" w:rsidP="00ED7EB0">
      <w:pPr>
        <w:pStyle w:val="ListParagraph"/>
        <w:numPr>
          <w:ilvl w:val="1"/>
          <w:numId w:val="10"/>
        </w:numPr>
        <w:spacing w:after="240"/>
        <w:contextualSpacing w:val="0"/>
        <w:rPr>
          <w:sz w:val="24"/>
          <w:szCs w:val="24"/>
        </w:rPr>
      </w:pPr>
      <w:r>
        <w:rPr>
          <w:sz w:val="24"/>
          <w:szCs w:val="24"/>
        </w:rPr>
        <w:t>C</w:t>
      </w:r>
      <w:r w:rsidR="00A77966" w:rsidRPr="00247FAD">
        <w:rPr>
          <w:sz w:val="24"/>
          <w:szCs w:val="24"/>
        </w:rPr>
        <w:t xml:space="preserve">aptured in line </w:t>
      </w:r>
      <w:r w:rsidR="00A77966">
        <w:rPr>
          <w:sz w:val="24"/>
          <w:szCs w:val="24"/>
        </w:rPr>
        <w:t xml:space="preserve">of duty by a hostile force, or </w:t>
      </w:r>
    </w:p>
    <w:p w14:paraId="494F3A3E" w14:textId="469FD6A7" w:rsidR="00A77966" w:rsidRPr="00247FAD" w:rsidRDefault="00745820" w:rsidP="00ED7EB0">
      <w:pPr>
        <w:pStyle w:val="ListParagraph"/>
        <w:numPr>
          <w:ilvl w:val="1"/>
          <w:numId w:val="10"/>
        </w:numPr>
        <w:spacing w:after="240"/>
        <w:contextualSpacing w:val="0"/>
        <w:rPr>
          <w:sz w:val="24"/>
          <w:szCs w:val="24"/>
        </w:rPr>
      </w:pPr>
      <w:r>
        <w:rPr>
          <w:sz w:val="24"/>
          <w:szCs w:val="24"/>
        </w:rPr>
        <w:t>F</w:t>
      </w:r>
      <w:r w:rsidR="00A77966" w:rsidRPr="00247FAD">
        <w:rPr>
          <w:sz w:val="24"/>
          <w:szCs w:val="24"/>
        </w:rPr>
        <w:t>orcibly detained or interned in the line of duty by a foreign government or power</w:t>
      </w:r>
      <w:r>
        <w:rPr>
          <w:sz w:val="24"/>
          <w:szCs w:val="24"/>
        </w:rPr>
        <w:t>.</w:t>
      </w:r>
    </w:p>
    <w:p w14:paraId="7F7A4066" w14:textId="780F27DB" w:rsidR="00A77966" w:rsidRPr="009744AE" w:rsidRDefault="00A77966" w:rsidP="00ED7EB0">
      <w:pPr>
        <w:pStyle w:val="ListParagraph"/>
        <w:numPr>
          <w:ilvl w:val="0"/>
          <w:numId w:val="11"/>
        </w:numPr>
        <w:spacing w:after="240"/>
        <w:rPr>
          <w:sz w:val="24"/>
          <w:szCs w:val="24"/>
        </w:rPr>
      </w:pPr>
      <w:r w:rsidRPr="009744AE">
        <w:rPr>
          <w:sz w:val="24"/>
          <w:szCs w:val="24"/>
        </w:rPr>
        <w:t>Any veteran who has a total disability resulting from a service-connected disability, as evaluated by the Department of Veterans Affairs</w:t>
      </w:r>
    </w:p>
    <w:p w14:paraId="1C1FB6D9" w14:textId="7AD62D1E" w:rsidR="009744AE" w:rsidRDefault="00A77966" w:rsidP="00ED7EB0">
      <w:pPr>
        <w:pStyle w:val="ListParagraph"/>
        <w:numPr>
          <w:ilvl w:val="0"/>
          <w:numId w:val="11"/>
        </w:numPr>
        <w:spacing w:after="240"/>
      </w:pPr>
      <w:r w:rsidRPr="009744AE">
        <w:rPr>
          <w:sz w:val="24"/>
          <w:szCs w:val="24"/>
        </w:rPr>
        <w:t>Any veteran who died while a disability, so evaluated, was in existence</w:t>
      </w:r>
      <w:r w:rsidR="009744AE">
        <w:rPr>
          <w:sz w:val="24"/>
          <w:szCs w:val="24"/>
        </w:rPr>
        <w:t>.</w:t>
      </w:r>
    </w:p>
    <w:p w14:paraId="1FE6FCD5" w14:textId="23EB09F1" w:rsidR="00D16836" w:rsidRDefault="18ED6BCE" w:rsidP="009744AE">
      <w:pPr>
        <w:pStyle w:val="Heading2"/>
        <w:spacing w:after="240"/>
      </w:pPr>
      <w:bookmarkStart w:id="35" w:name="_Toc175067138"/>
      <w:bookmarkEnd w:id="33"/>
      <w:bookmarkEnd w:id="34"/>
      <w:r>
        <w:t>DVOP Eligible Populations:</w:t>
      </w:r>
      <w:bookmarkEnd w:id="35"/>
      <w:r>
        <w:t xml:space="preserve"> </w:t>
      </w:r>
    </w:p>
    <w:p w14:paraId="2219FF78" w14:textId="3E482C1F" w:rsidR="00D16836" w:rsidRPr="00B336AA" w:rsidRDefault="00013BF5" w:rsidP="00E76174">
      <w:pPr>
        <w:pStyle w:val="Heading3"/>
        <w:spacing w:after="240"/>
      </w:pPr>
      <w:bookmarkStart w:id="36" w:name="_Toc175067139"/>
      <w:r>
        <w:t>ELIGIBLE PERSONS</w:t>
      </w:r>
      <w:bookmarkEnd w:id="36"/>
    </w:p>
    <w:p w14:paraId="44D992B2" w14:textId="53177DA5" w:rsidR="00B638A4" w:rsidRDefault="00B638A4" w:rsidP="00E76174">
      <w:pPr>
        <w:tabs>
          <w:tab w:val="left" w:pos="1710"/>
        </w:tabs>
        <w:spacing w:after="240"/>
        <w:rPr>
          <w:rFonts w:cs="Arial"/>
          <w:sz w:val="24"/>
          <w:szCs w:val="24"/>
        </w:rPr>
      </w:pPr>
      <w:r w:rsidRPr="00B638A4">
        <w:rPr>
          <w:rFonts w:cs="Arial"/>
          <w:sz w:val="24"/>
          <w:szCs w:val="24"/>
        </w:rPr>
        <w:t xml:space="preserve">DVOP specialists provide individualized career services and facilitate placements to meet the employment needs of eligible veterans and eligible </w:t>
      </w:r>
      <w:proofErr w:type="gramStart"/>
      <w:r w:rsidRPr="00B638A4">
        <w:rPr>
          <w:rFonts w:cs="Arial"/>
          <w:sz w:val="24"/>
          <w:szCs w:val="24"/>
        </w:rPr>
        <w:t>persons</w:t>
      </w:r>
      <w:proofErr w:type="gramEnd"/>
      <w:r w:rsidRPr="00B638A4">
        <w:rPr>
          <w:rFonts w:cs="Arial"/>
          <w:sz w:val="24"/>
          <w:szCs w:val="24"/>
        </w:rPr>
        <w:t>. DVOP specialists must prioritize service to special disabled veterans, other disabled veterans, and other categories of eligible veterans in accordance with priorities determined by the Secretary of Labor</w:t>
      </w:r>
      <w:r w:rsidR="004A6D3A">
        <w:rPr>
          <w:rFonts w:cs="Arial"/>
          <w:sz w:val="24"/>
          <w:szCs w:val="24"/>
        </w:rPr>
        <w:t xml:space="preserve">. </w:t>
      </w:r>
      <w:r w:rsidR="004A6D3A" w:rsidRPr="004A6D3A">
        <w:rPr>
          <w:rFonts w:cs="Arial"/>
          <w:sz w:val="24"/>
          <w:szCs w:val="24"/>
        </w:rPr>
        <w:t xml:space="preserve">Annual </w:t>
      </w:r>
      <w:proofErr w:type="gramStart"/>
      <w:r w:rsidR="004A6D3A" w:rsidRPr="004A6D3A">
        <w:rPr>
          <w:rFonts w:cs="Arial"/>
          <w:sz w:val="24"/>
          <w:szCs w:val="24"/>
        </w:rPr>
        <w:t>appropriations acts</w:t>
      </w:r>
      <w:proofErr w:type="gramEnd"/>
      <w:r w:rsidR="004A6D3A" w:rsidRPr="004A6D3A">
        <w:rPr>
          <w:rFonts w:cs="Arial"/>
          <w:sz w:val="24"/>
          <w:szCs w:val="24"/>
        </w:rPr>
        <w:t xml:space="preserve"> may provide that DVOP specialists</w:t>
      </w:r>
      <w:r w:rsidR="004A6D3A">
        <w:rPr>
          <w:rFonts w:cs="Arial"/>
          <w:sz w:val="24"/>
          <w:szCs w:val="24"/>
        </w:rPr>
        <w:t xml:space="preserve"> </w:t>
      </w:r>
      <w:r w:rsidR="004A6D3A" w:rsidRPr="004A6D3A">
        <w:rPr>
          <w:rFonts w:cs="Arial"/>
          <w:sz w:val="24"/>
          <w:szCs w:val="24"/>
        </w:rPr>
        <w:t>may serve certain additional populations</w:t>
      </w:r>
      <w:r w:rsidR="00621BF6">
        <w:rPr>
          <w:rFonts w:cs="Arial"/>
          <w:sz w:val="24"/>
          <w:szCs w:val="24"/>
        </w:rPr>
        <w:t>.</w:t>
      </w:r>
    </w:p>
    <w:p w14:paraId="5F5E28F6" w14:textId="373CE095" w:rsidR="006E0FEB" w:rsidRPr="00353AAB" w:rsidRDefault="002E042D" w:rsidP="00353AAB">
      <w:pPr>
        <w:tabs>
          <w:tab w:val="left" w:pos="1710"/>
        </w:tabs>
        <w:spacing w:after="240"/>
        <w:rPr>
          <w:rFonts w:cs="Arial"/>
          <w:sz w:val="24"/>
          <w:szCs w:val="24"/>
        </w:rPr>
      </w:pPr>
      <w:r w:rsidRPr="003E7229">
        <w:rPr>
          <w:rFonts w:cs="Arial"/>
          <w:sz w:val="24"/>
          <w:szCs w:val="24"/>
        </w:rPr>
        <w:t>VPL</w:t>
      </w:r>
      <w:r w:rsidR="002E7A5B" w:rsidRPr="003E7229">
        <w:rPr>
          <w:rFonts w:cs="Arial"/>
          <w:sz w:val="24"/>
          <w:szCs w:val="24"/>
        </w:rPr>
        <w:t xml:space="preserve"> 0</w:t>
      </w:r>
      <w:r w:rsidR="00095F67">
        <w:rPr>
          <w:rFonts w:cs="Arial"/>
          <w:sz w:val="24"/>
          <w:szCs w:val="24"/>
        </w:rPr>
        <w:t>5-24</w:t>
      </w:r>
      <w:r w:rsidR="00C4477B">
        <w:rPr>
          <w:rFonts w:cs="Arial"/>
          <w:sz w:val="24"/>
          <w:szCs w:val="24"/>
        </w:rPr>
        <w:t>,</w:t>
      </w:r>
      <w:r w:rsidR="18ED6BCE" w:rsidRPr="003E7229">
        <w:rPr>
          <w:rFonts w:cs="Arial"/>
          <w:sz w:val="24"/>
          <w:szCs w:val="24"/>
        </w:rPr>
        <w:t xml:space="preserve"> </w:t>
      </w:r>
      <w:r w:rsidR="003671C9" w:rsidRPr="003E7229">
        <w:rPr>
          <w:rFonts w:cs="Arial"/>
          <w:sz w:val="24"/>
          <w:szCs w:val="24"/>
        </w:rPr>
        <w:t>define</w:t>
      </w:r>
      <w:r w:rsidR="18ED6BCE" w:rsidRPr="003E7229">
        <w:rPr>
          <w:rFonts w:cs="Arial"/>
          <w:sz w:val="24"/>
          <w:szCs w:val="24"/>
        </w:rPr>
        <w:t>s</w:t>
      </w:r>
      <w:r w:rsidR="003671C9" w:rsidRPr="003E7229">
        <w:rPr>
          <w:rFonts w:cs="Arial"/>
          <w:sz w:val="24"/>
          <w:szCs w:val="24"/>
        </w:rPr>
        <w:t xml:space="preserve"> the criteria </w:t>
      </w:r>
      <w:r w:rsidR="004A6D3A">
        <w:rPr>
          <w:rFonts w:cs="Arial"/>
          <w:sz w:val="24"/>
          <w:szCs w:val="24"/>
        </w:rPr>
        <w:t>barriers</w:t>
      </w:r>
      <w:r w:rsidR="004A6D3A" w:rsidRPr="003E7229">
        <w:rPr>
          <w:rFonts w:cs="Arial"/>
          <w:sz w:val="24"/>
          <w:szCs w:val="24"/>
        </w:rPr>
        <w:t xml:space="preserve"> </w:t>
      </w:r>
      <w:r w:rsidR="006E0FEB">
        <w:rPr>
          <w:rFonts w:cs="Arial"/>
          <w:sz w:val="24"/>
          <w:szCs w:val="24"/>
        </w:rPr>
        <w:t xml:space="preserve">to </w:t>
      </w:r>
      <w:r w:rsidR="00BE2680">
        <w:rPr>
          <w:rFonts w:cs="Arial"/>
          <w:sz w:val="24"/>
          <w:szCs w:val="24"/>
        </w:rPr>
        <w:t xml:space="preserve">employment </w:t>
      </w:r>
      <w:r w:rsidR="003671C9" w:rsidRPr="003E7229">
        <w:rPr>
          <w:rFonts w:cs="Arial"/>
          <w:sz w:val="24"/>
          <w:szCs w:val="24"/>
        </w:rPr>
        <w:t xml:space="preserve">and </w:t>
      </w:r>
      <w:proofErr w:type="gramStart"/>
      <w:r w:rsidR="003671C9" w:rsidRPr="003E7229">
        <w:rPr>
          <w:rFonts w:cs="Arial"/>
          <w:sz w:val="24"/>
          <w:szCs w:val="24"/>
        </w:rPr>
        <w:t>provide</w:t>
      </w:r>
      <w:proofErr w:type="gramEnd"/>
      <w:r w:rsidR="003671C9" w:rsidRPr="003E7229">
        <w:rPr>
          <w:rFonts w:cs="Arial"/>
          <w:sz w:val="24"/>
          <w:szCs w:val="24"/>
        </w:rPr>
        <w:t xml:space="preserve"> expansion</w:t>
      </w:r>
      <w:r w:rsidR="00026772" w:rsidRPr="003E7229">
        <w:rPr>
          <w:rFonts w:cs="Arial"/>
          <w:sz w:val="24"/>
          <w:szCs w:val="24"/>
        </w:rPr>
        <w:t xml:space="preserve"> and clarification of </w:t>
      </w:r>
      <w:r w:rsidR="00BE2680">
        <w:rPr>
          <w:rFonts w:cs="Arial"/>
          <w:sz w:val="24"/>
          <w:szCs w:val="24"/>
        </w:rPr>
        <w:t>employment barriers</w:t>
      </w:r>
      <w:r w:rsidR="00026772" w:rsidRPr="003E7229">
        <w:rPr>
          <w:rFonts w:cs="Arial"/>
          <w:sz w:val="24"/>
          <w:szCs w:val="24"/>
        </w:rPr>
        <w:t>.</w:t>
      </w:r>
      <w:r w:rsidR="00840C57" w:rsidRPr="003E7229">
        <w:rPr>
          <w:rFonts w:cs="Arial"/>
          <w:sz w:val="24"/>
          <w:szCs w:val="24"/>
        </w:rPr>
        <w:t xml:space="preserve"> </w:t>
      </w:r>
      <w:r w:rsidR="18ED6BCE" w:rsidRPr="003E7229">
        <w:rPr>
          <w:rFonts w:cs="Arial"/>
          <w:sz w:val="24"/>
          <w:szCs w:val="24"/>
        </w:rPr>
        <w:t>States may use a</w:t>
      </w:r>
      <w:r w:rsidR="00146D9E">
        <w:rPr>
          <w:rFonts w:cs="Arial"/>
          <w:sz w:val="24"/>
          <w:szCs w:val="24"/>
        </w:rPr>
        <w:t>n</w:t>
      </w:r>
      <w:r w:rsidR="18ED6BCE" w:rsidRPr="003E7229">
        <w:rPr>
          <w:rFonts w:cs="Arial"/>
          <w:sz w:val="24"/>
          <w:szCs w:val="24"/>
        </w:rPr>
        <w:t xml:space="preserve"> </w:t>
      </w:r>
      <w:r w:rsidR="18ED6BCE" w:rsidRPr="00C4477B">
        <w:rPr>
          <w:rFonts w:cs="Arial"/>
          <w:sz w:val="24"/>
          <w:szCs w:val="24"/>
        </w:rPr>
        <w:t xml:space="preserve">Eligibility </w:t>
      </w:r>
      <w:r w:rsidR="007426D8">
        <w:rPr>
          <w:rFonts w:cs="Arial"/>
          <w:sz w:val="24"/>
          <w:szCs w:val="24"/>
        </w:rPr>
        <w:t>Screening</w:t>
      </w:r>
      <w:r w:rsidR="18ED6BCE" w:rsidRPr="00C4477B">
        <w:rPr>
          <w:rFonts w:cs="Arial"/>
          <w:sz w:val="24"/>
          <w:szCs w:val="24"/>
        </w:rPr>
        <w:t xml:space="preserve"> Form</w:t>
      </w:r>
      <w:r w:rsidR="18ED6BCE" w:rsidRPr="003E7229">
        <w:rPr>
          <w:rFonts w:cs="Arial"/>
          <w:sz w:val="24"/>
          <w:szCs w:val="24"/>
        </w:rPr>
        <w:t xml:space="preserve"> to determine eligibility for DVOP </w:t>
      </w:r>
      <w:r w:rsidR="001C039F">
        <w:rPr>
          <w:rFonts w:cs="Arial"/>
          <w:sz w:val="24"/>
          <w:szCs w:val="24"/>
        </w:rPr>
        <w:t xml:space="preserve">specialist </w:t>
      </w:r>
      <w:r w:rsidR="18ED6BCE" w:rsidRPr="003E7229">
        <w:rPr>
          <w:rFonts w:cs="Arial"/>
          <w:sz w:val="24"/>
          <w:szCs w:val="24"/>
        </w:rPr>
        <w:t>services.</w:t>
      </w:r>
    </w:p>
    <w:p w14:paraId="31ED0E89" w14:textId="358081D5" w:rsidR="00B104DB" w:rsidRPr="002A76DB" w:rsidRDefault="00353AAB" w:rsidP="00E76174">
      <w:pPr>
        <w:spacing w:after="240"/>
      </w:pPr>
      <w:r w:rsidRPr="00C4477B">
        <w:rPr>
          <w:rFonts w:asciiTheme="minorHAnsi" w:hAnsiTheme="minorHAnsi" w:cstheme="minorHAnsi"/>
          <w:b/>
          <w:bCs/>
          <w:i/>
          <w:noProof/>
          <w:sz w:val="32"/>
          <w:szCs w:val="32"/>
        </w:rPr>
        <w:drawing>
          <wp:anchor distT="0" distB="0" distL="114300" distR="114300" simplePos="0" relativeHeight="251658275" behindDoc="0" locked="0" layoutInCell="1" allowOverlap="1" wp14:anchorId="74DB6FFD" wp14:editId="62677FBA">
            <wp:simplePos x="0" y="0"/>
            <wp:positionH relativeFrom="margin">
              <wp:posOffset>0</wp:posOffset>
            </wp:positionH>
            <wp:positionV relativeFrom="paragraph">
              <wp:posOffset>-635</wp:posOffset>
            </wp:positionV>
            <wp:extent cx="831215" cy="640080"/>
            <wp:effectExtent l="0" t="0" r="6985" b="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31215" cy="640080"/>
                    </a:xfrm>
                    <a:prstGeom prst="rect">
                      <a:avLst/>
                    </a:prstGeom>
                  </pic:spPr>
                </pic:pic>
              </a:graphicData>
            </a:graphic>
            <wp14:sizeRelH relativeFrom="page">
              <wp14:pctWidth>0</wp14:pctWidth>
            </wp14:sizeRelH>
            <wp14:sizeRelV relativeFrom="page">
              <wp14:pctHeight>0</wp14:pctHeight>
            </wp14:sizeRelV>
          </wp:anchor>
        </w:drawing>
      </w:r>
      <w:r w:rsidR="000A47F6" w:rsidRPr="00C4477B">
        <w:rPr>
          <w:rFonts w:asciiTheme="minorHAnsi" w:hAnsiTheme="minorHAnsi" w:cstheme="minorHAnsi"/>
          <w:b/>
          <w:bCs/>
          <w:i/>
          <w:sz w:val="24"/>
          <w:szCs w:val="24"/>
        </w:rPr>
        <w:t xml:space="preserve">Refer to Website: </w:t>
      </w:r>
      <w:r w:rsidR="000A47F6">
        <w:rPr>
          <w:rFonts w:asciiTheme="minorHAnsi" w:hAnsiTheme="minorHAnsi" w:cstheme="minorHAnsi"/>
          <w:b/>
          <w:bCs/>
          <w:i/>
          <w:sz w:val="20"/>
          <w:szCs w:val="20"/>
        </w:rPr>
        <w:br/>
      </w:r>
      <w:r w:rsidR="009D7413" w:rsidRPr="009D01E7">
        <w:rPr>
          <w:sz w:val="20"/>
          <w:szCs w:val="20"/>
        </w:rPr>
        <w:t xml:space="preserve">You may learn more about the </w:t>
      </w:r>
      <w:r w:rsidR="009D7413" w:rsidRPr="003C4B04">
        <w:rPr>
          <w:i/>
          <w:iCs/>
          <w:sz w:val="20"/>
          <w:szCs w:val="20"/>
        </w:rPr>
        <w:t xml:space="preserve">Eligibility </w:t>
      </w:r>
      <w:r w:rsidR="007426D8">
        <w:rPr>
          <w:i/>
          <w:iCs/>
          <w:sz w:val="20"/>
          <w:szCs w:val="20"/>
        </w:rPr>
        <w:t>Screening</w:t>
      </w:r>
      <w:r w:rsidR="009D7413" w:rsidRPr="003C4B04">
        <w:rPr>
          <w:i/>
          <w:iCs/>
          <w:sz w:val="20"/>
          <w:szCs w:val="20"/>
        </w:rPr>
        <w:t xml:space="preserve"> Form</w:t>
      </w:r>
      <w:r w:rsidR="009D7413" w:rsidRPr="009D01E7">
        <w:rPr>
          <w:sz w:val="20"/>
          <w:szCs w:val="20"/>
        </w:rPr>
        <w:t xml:space="preserve"> by watching NVTI’s microlearning on this topic at</w:t>
      </w:r>
      <w:r w:rsidR="000A47F6" w:rsidRPr="009D01E7">
        <w:rPr>
          <w:sz w:val="20"/>
          <w:szCs w:val="20"/>
        </w:rPr>
        <w:t>:</w:t>
      </w:r>
      <w:r w:rsidR="009962DC" w:rsidRPr="009D01E7">
        <w:rPr>
          <w:sz w:val="20"/>
          <w:szCs w:val="20"/>
        </w:rPr>
        <w:t xml:space="preserve"> </w:t>
      </w:r>
      <w:hyperlink r:id="rId69" w:history="1">
        <w:r w:rsidR="006D4F91">
          <w:rPr>
            <w:rStyle w:val="Hyperlink"/>
            <w:b/>
            <w:bCs/>
            <w:sz w:val="20"/>
            <w:szCs w:val="20"/>
          </w:rPr>
          <w:t>https://www.nvti.org/on-demand-learning/microlearning/</w:t>
        </w:r>
      </w:hyperlink>
      <w:r w:rsidR="009D01E7" w:rsidRPr="009D01E7">
        <w:rPr>
          <w:sz w:val="20"/>
          <w:szCs w:val="20"/>
        </w:rPr>
        <w:t xml:space="preserve"> </w:t>
      </w:r>
      <w:bookmarkStart w:id="37" w:name="_Toc520360546"/>
      <w:bookmarkStart w:id="38" w:name="_Toc521398052"/>
      <w:r w:rsidR="009962DC" w:rsidRPr="009D01E7">
        <w:rPr>
          <w:sz w:val="20"/>
          <w:szCs w:val="20"/>
        </w:rPr>
        <w:t xml:space="preserve">under the topic heading </w:t>
      </w:r>
      <w:r w:rsidR="009962DC" w:rsidRPr="003C4B04">
        <w:rPr>
          <w:i/>
          <w:iCs/>
          <w:sz w:val="20"/>
          <w:szCs w:val="20"/>
        </w:rPr>
        <w:t>Serving Veterans</w:t>
      </w:r>
      <w:r w:rsidR="009962DC" w:rsidRPr="009D01E7">
        <w:rPr>
          <w:sz w:val="20"/>
          <w:szCs w:val="20"/>
        </w:rPr>
        <w:t>.</w:t>
      </w:r>
    </w:p>
    <w:p w14:paraId="4B963BC5" w14:textId="13C742B7" w:rsidR="00C66367" w:rsidRDefault="000D39C0" w:rsidP="000D39C0">
      <w:r>
        <w:br w:type="page"/>
      </w:r>
    </w:p>
    <w:p w14:paraId="6BAAEE02" w14:textId="6B9E8BEC" w:rsidR="00401894" w:rsidRPr="00401894" w:rsidRDefault="04C03FA3" w:rsidP="00401894">
      <w:pPr>
        <w:pStyle w:val="Heading2"/>
      </w:pPr>
      <w:bookmarkStart w:id="39" w:name="_Toc175067140"/>
      <w:r w:rsidRPr="04C03FA3">
        <w:rPr>
          <w:rStyle w:val="Heading2Char"/>
          <w:b/>
          <w:bCs/>
          <w:caps/>
        </w:rPr>
        <w:lastRenderedPageBreak/>
        <w:t>S</w:t>
      </w:r>
      <w:r w:rsidR="008E2E0E">
        <w:rPr>
          <w:rStyle w:val="Heading2Char"/>
          <w:b/>
          <w:bCs/>
          <w:caps/>
        </w:rPr>
        <w:t>erving Veterans Entitled to Benefits Under the Chapter 31 Program</w:t>
      </w:r>
      <w:bookmarkEnd w:id="39"/>
      <w:r>
        <w:t xml:space="preserve"> </w:t>
      </w:r>
    </w:p>
    <w:p w14:paraId="0F8127D3" w14:textId="6F8EA7F0" w:rsidR="000249C6" w:rsidRPr="00401894" w:rsidRDefault="04C03FA3" w:rsidP="00401894">
      <w:pPr>
        <w:spacing w:after="240"/>
        <w:rPr>
          <w:color w:val="auto"/>
          <w:sz w:val="24"/>
          <w:szCs w:val="24"/>
        </w:rPr>
      </w:pPr>
      <w:r w:rsidRPr="04C03FA3">
        <w:rPr>
          <w:color w:val="auto"/>
          <w:sz w:val="24"/>
          <w:szCs w:val="24"/>
        </w:rPr>
        <w:t xml:space="preserve">VR&amp;E participants are often referred </w:t>
      </w:r>
      <w:proofErr w:type="gramStart"/>
      <w:r w:rsidRPr="04C03FA3">
        <w:rPr>
          <w:color w:val="auto"/>
          <w:sz w:val="24"/>
          <w:szCs w:val="24"/>
        </w:rPr>
        <w:t>to</w:t>
      </w:r>
      <w:proofErr w:type="gramEnd"/>
      <w:r w:rsidRPr="04C03FA3">
        <w:rPr>
          <w:color w:val="auto"/>
          <w:sz w:val="24"/>
          <w:szCs w:val="24"/>
        </w:rPr>
        <w:t xml:space="preserve"> AJCs for assistance as they approach the end of their training. Those participants are often served by DVOPs. </w:t>
      </w:r>
      <w:proofErr w:type="gramStart"/>
      <w:r w:rsidRPr="04C03FA3">
        <w:rPr>
          <w:color w:val="auto"/>
          <w:sz w:val="24"/>
          <w:szCs w:val="24"/>
        </w:rPr>
        <w:t>The VA's</w:t>
      </w:r>
      <w:proofErr w:type="gramEnd"/>
      <w:r w:rsidRPr="04C03FA3">
        <w:rPr>
          <w:color w:val="auto"/>
          <w:sz w:val="24"/>
          <w:szCs w:val="24"/>
        </w:rPr>
        <w:t xml:space="preserve"> counselors will need additional information from the DVOP or other AJC staff who are serving them. VA and VETS are working to update guidance on this topic and NVTI will offer training when that happens.</w:t>
      </w:r>
      <w:bookmarkEnd w:id="37"/>
      <w:bookmarkEnd w:id="38"/>
    </w:p>
    <w:p w14:paraId="167FD95B" w14:textId="4825BC56" w:rsidR="00C52127" w:rsidRDefault="00401894" w:rsidP="00E76174">
      <w:pPr>
        <w:spacing w:after="240"/>
      </w:pPr>
      <w:r w:rsidRPr="00247FAD">
        <w:rPr>
          <w:noProof/>
          <w:sz w:val="24"/>
        </w:rPr>
        <mc:AlternateContent>
          <mc:Choice Requires="wps">
            <w:drawing>
              <wp:anchor distT="0" distB="0" distL="114300" distR="114300" simplePos="0" relativeHeight="251658258" behindDoc="0" locked="0" layoutInCell="1" allowOverlap="1" wp14:anchorId="2AB34BEE" wp14:editId="50E1F0F7">
                <wp:simplePos x="0" y="0"/>
                <wp:positionH relativeFrom="column">
                  <wp:posOffset>-109220</wp:posOffset>
                </wp:positionH>
                <wp:positionV relativeFrom="paragraph">
                  <wp:posOffset>262255</wp:posOffset>
                </wp:positionV>
                <wp:extent cx="5168900" cy="1073785"/>
                <wp:effectExtent l="0" t="0" r="0" b="0"/>
                <wp:wrapSquare wrapText="bothSides"/>
                <wp:docPr id="1504895806" name="Text Box 1504895806"/>
                <wp:cNvGraphicFramePr/>
                <a:graphic xmlns:a="http://schemas.openxmlformats.org/drawingml/2006/main">
                  <a:graphicData uri="http://schemas.microsoft.com/office/word/2010/wordprocessingShape">
                    <wps:wsp>
                      <wps:cNvSpPr txBox="1"/>
                      <wps:spPr>
                        <a:xfrm>
                          <a:off x="0" y="0"/>
                          <a:ext cx="5168900" cy="1073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7BA7A7" w14:textId="28CCEB7C" w:rsidR="00215B8F" w:rsidRPr="00401894" w:rsidRDefault="00215B8F" w:rsidP="00247FAD">
                            <w:pPr>
                              <w:spacing w:after="120"/>
                              <w:rPr>
                                <w:sz w:val="24"/>
                                <w:szCs w:val="24"/>
                              </w:rPr>
                            </w:pPr>
                            <w:r w:rsidRPr="00247FAD">
                              <w:rPr>
                                <w:sz w:val="24"/>
                                <w:szCs w:val="24"/>
                              </w:rPr>
                              <w:t>Within the framework identified in the</w:t>
                            </w:r>
                            <w:r w:rsidR="001D6727">
                              <w:rPr>
                                <w:sz w:val="24"/>
                                <w:szCs w:val="24"/>
                              </w:rPr>
                              <w:t xml:space="preserve"> Technical Assistance Guide</w:t>
                            </w:r>
                            <w:r w:rsidRPr="00247FAD">
                              <w:rPr>
                                <w:sz w:val="24"/>
                                <w:szCs w:val="24"/>
                              </w:rPr>
                              <w:t xml:space="preserve"> </w:t>
                            </w:r>
                            <w:r w:rsidR="001D6727">
                              <w:rPr>
                                <w:sz w:val="24"/>
                                <w:szCs w:val="24"/>
                              </w:rPr>
                              <w:t>(</w:t>
                            </w:r>
                            <w:r w:rsidRPr="00247FAD">
                              <w:rPr>
                                <w:sz w:val="24"/>
                                <w:szCs w:val="24"/>
                              </w:rPr>
                              <w:t>TAG</w:t>
                            </w:r>
                            <w:r w:rsidR="001D6727">
                              <w:rPr>
                                <w:sz w:val="24"/>
                                <w:szCs w:val="24"/>
                              </w:rPr>
                              <w:t>)</w:t>
                            </w:r>
                            <w:r w:rsidRPr="00247FAD">
                              <w:rPr>
                                <w:sz w:val="24"/>
                                <w:szCs w:val="24"/>
                              </w:rPr>
                              <w:t>, DVOP specialists are tasked with providing labor market information for the VA/VR&amp;E service to use in developing the veteran’s Individual</w:t>
                            </w:r>
                            <w:r>
                              <w:rPr>
                                <w:sz w:val="24"/>
                                <w:szCs w:val="24"/>
                              </w:rPr>
                              <w:t>ized</w:t>
                            </w:r>
                            <w:r w:rsidRPr="00247FAD">
                              <w:rPr>
                                <w:sz w:val="24"/>
                                <w:szCs w:val="24"/>
                              </w:rPr>
                              <w:t xml:space="preserve"> Written Rehabilitation Plan (IWRP) and Employment Services during the employment phase of the veteran’s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34BEE" id="Text Box 1504895806" o:spid="_x0000_s1034" type="#_x0000_t202" style="position:absolute;margin-left:-8.6pt;margin-top:20.65pt;width:407pt;height:84.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" filled="f" stroked="f">
                <v:textbox>
                  <w:txbxContent>
                    <w:p w14:paraId="1C7BA7A7" w14:textId="28CCEB7C" w:rsidR="00215B8F" w:rsidRPr="00401894" w:rsidRDefault="00215B8F" w:rsidP="00247FAD">
                      <w:pPr>
                        <w:spacing w:after="120"/>
                        <w:rPr>
                          <w:sz w:val="24"/>
                          <w:szCs w:val="24"/>
                        </w:rPr>
                      </w:pPr>
                      <w:r w:rsidRPr="00247FAD">
                        <w:rPr>
                          <w:sz w:val="24"/>
                          <w:szCs w:val="24"/>
                        </w:rPr>
                        <w:t>Within the framework identified in the</w:t>
                      </w:r>
                      <w:r w:rsidR="001D6727">
                        <w:rPr>
                          <w:sz w:val="24"/>
                          <w:szCs w:val="24"/>
                        </w:rPr>
                        <w:t xml:space="preserve"> Technical Assistance Guide</w:t>
                      </w:r>
                      <w:r w:rsidRPr="00247FAD">
                        <w:rPr>
                          <w:sz w:val="24"/>
                          <w:szCs w:val="24"/>
                        </w:rPr>
                        <w:t xml:space="preserve"> </w:t>
                      </w:r>
                      <w:r w:rsidR="001D6727">
                        <w:rPr>
                          <w:sz w:val="24"/>
                          <w:szCs w:val="24"/>
                        </w:rPr>
                        <w:t>(</w:t>
                      </w:r>
                      <w:r w:rsidRPr="00247FAD">
                        <w:rPr>
                          <w:sz w:val="24"/>
                          <w:szCs w:val="24"/>
                        </w:rPr>
                        <w:t>TAG</w:t>
                      </w:r>
                      <w:r w:rsidR="001D6727">
                        <w:rPr>
                          <w:sz w:val="24"/>
                          <w:szCs w:val="24"/>
                        </w:rPr>
                        <w:t>)</w:t>
                      </w:r>
                      <w:r w:rsidRPr="00247FAD">
                        <w:rPr>
                          <w:sz w:val="24"/>
                          <w:szCs w:val="24"/>
                        </w:rPr>
                        <w:t>, DVOP specialists are tasked with providing labor market information for the VA/VR&amp;E service to use in developing the veteran’s Individual</w:t>
                      </w:r>
                      <w:r>
                        <w:rPr>
                          <w:sz w:val="24"/>
                          <w:szCs w:val="24"/>
                        </w:rPr>
                        <w:t>ized</w:t>
                      </w:r>
                      <w:r w:rsidRPr="00247FAD">
                        <w:rPr>
                          <w:sz w:val="24"/>
                          <w:szCs w:val="24"/>
                        </w:rPr>
                        <w:t xml:space="preserve"> Written Rehabilitation Plan (IWRP) and Employment Services during the employment phase of the veteran’s rehabilitation.</w:t>
                      </w:r>
                    </w:p>
                  </w:txbxContent>
                </v:textbox>
                <w10:wrap type="square"/>
              </v:shape>
            </w:pict>
          </mc:Fallback>
        </mc:AlternateContent>
      </w:r>
      <w:r w:rsidR="000F4C65" w:rsidRPr="00247FAD">
        <w:rPr>
          <w:b/>
          <w:noProof/>
          <w:color w:val="FFFFFF" w:themeColor="background1"/>
          <w:sz w:val="28"/>
          <w:szCs w:val="28"/>
        </w:rPr>
        <mc:AlternateContent>
          <mc:Choice Requires="wps">
            <w:drawing>
              <wp:anchor distT="0" distB="0" distL="114300" distR="114300" simplePos="0" relativeHeight="251658266" behindDoc="1" locked="0" layoutInCell="1" allowOverlap="1" wp14:anchorId="6BBA6F92" wp14:editId="1B787556">
                <wp:simplePos x="0" y="0"/>
                <wp:positionH relativeFrom="page">
                  <wp:posOffset>0</wp:posOffset>
                </wp:positionH>
                <wp:positionV relativeFrom="paragraph">
                  <wp:posOffset>73569</wp:posOffset>
                </wp:positionV>
                <wp:extent cx="7772400" cy="1359877"/>
                <wp:effectExtent l="0" t="0" r="0" b="0"/>
                <wp:wrapNone/>
                <wp:docPr id="165" name="Rectangle 1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35987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70713" id="Rectangle 165" o:spid="_x0000_s1026" alt="&quot;&quot;" style="position:absolute;margin-left:0;margin-top:5.8pt;width:612pt;height:107.1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" fillcolor="#f2f2f2 [3052]" stroked="f" strokeweight="2pt">
                <w10:wrap anchorx="page"/>
              </v:rect>
            </w:pict>
          </mc:Fallback>
        </mc:AlternateContent>
      </w:r>
      <w:r w:rsidR="000C437B" w:rsidRPr="00247FAD">
        <w:rPr>
          <w:noProof/>
          <w:sz w:val="24"/>
        </w:rPr>
        <w:drawing>
          <wp:anchor distT="0" distB="0" distL="114300" distR="114300" simplePos="0" relativeHeight="251658267" behindDoc="0" locked="0" layoutInCell="1" allowOverlap="1" wp14:anchorId="1B0C988C" wp14:editId="773A17A4">
            <wp:simplePos x="0" y="0"/>
            <wp:positionH relativeFrom="column">
              <wp:posOffset>5181600</wp:posOffset>
            </wp:positionH>
            <wp:positionV relativeFrom="paragraph">
              <wp:posOffset>254635</wp:posOffset>
            </wp:positionV>
            <wp:extent cx="1085215" cy="1085215"/>
            <wp:effectExtent l="0" t="0" r="0" b="0"/>
            <wp:wrapNone/>
            <wp:docPr id="166" name="Pictur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085215" cy="1085215"/>
                    </a:xfrm>
                    <a:prstGeom prst="rect">
                      <a:avLst/>
                    </a:prstGeom>
                  </pic:spPr>
                </pic:pic>
              </a:graphicData>
            </a:graphic>
            <wp14:sizeRelH relativeFrom="page">
              <wp14:pctWidth>0</wp14:pctWidth>
            </wp14:sizeRelH>
            <wp14:sizeRelV relativeFrom="page">
              <wp14:pctHeight>0</wp14:pctHeight>
            </wp14:sizeRelV>
          </wp:anchor>
        </w:drawing>
      </w:r>
    </w:p>
    <w:p w14:paraId="41C2441C" w14:textId="77777777" w:rsidR="00563FBB" w:rsidRDefault="00563FBB" w:rsidP="00E76174">
      <w:pPr>
        <w:spacing w:after="240"/>
      </w:pPr>
    </w:p>
    <w:p w14:paraId="54BBCE06" w14:textId="77777777" w:rsidR="00C52127" w:rsidRDefault="00C52127" w:rsidP="00E76174">
      <w:pPr>
        <w:spacing w:after="240"/>
      </w:pPr>
    </w:p>
    <w:p w14:paraId="43DB8C94" w14:textId="77777777" w:rsidR="00FE0DA6" w:rsidRDefault="00C52127" w:rsidP="00E76174">
      <w:pPr>
        <w:tabs>
          <w:tab w:val="left" w:pos="1710"/>
        </w:tabs>
        <w:spacing w:after="240"/>
        <w:rPr>
          <w:rFonts w:asciiTheme="minorHAnsi" w:hAnsiTheme="minorHAnsi" w:cstheme="minorHAnsi"/>
          <w:b/>
          <w:bCs/>
          <w:sz w:val="24"/>
          <w:szCs w:val="24"/>
        </w:rPr>
      </w:pPr>
      <w:r>
        <w:rPr>
          <w:rFonts w:asciiTheme="minorHAnsi" w:hAnsiTheme="minorHAnsi" w:cstheme="minorHAnsi"/>
          <w:b/>
          <w:bCs/>
          <w:sz w:val="24"/>
          <w:szCs w:val="24"/>
        </w:rPr>
        <w:tab/>
      </w:r>
    </w:p>
    <w:p w14:paraId="6F35963B" w14:textId="72ECC46C" w:rsidR="000F4C65" w:rsidRDefault="000F4C65" w:rsidP="00E76174">
      <w:pPr>
        <w:spacing w:after="240"/>
      </w:pPr>
      <w:bookmarkStart w:id="40" w:name="_Toc520360547"/>
      <w:bookmarkStart w:id="41" w:name="_Toc521398053"/>
      <w:bookmarkStart w:id="42" w:name="_Toc105575446"/>
    </w:p>
    <w:p w14:paraId="6B1ADEEC" w14:textId="302516D6" w:rsidR="00A64429" w:rsidRPr="00F72DB9" w:rsidRDefault="00301C57" w:rsidP="00E76174">
      <w:pPr>
        <w:spacing w:after="240"/>
      </w:pPr>
      <w:bookmarkStart w:id="43" w:name="_Toc175067141"/>
      <w:r>
        <w:rPr>
          <w:rStyle w:val="Heading2Char"/>
        </w:rPr>
        <w:t xml:space="preserve">Workforce </w:t>
      </w:r>
      <w:r w:rsidR="00A64429" w:rsidRPr="000F4C65">
        <w:rPr>
          <w:rStyle w:val="Heading2Char"/>
        </w:rPr>
        <w:t>Innovation and Opportunity Act (WIOA)</w:t>
      </w:r>
      <w:bookmarkEnd w:id="40"/>
      <w:bookmarkEnd w:id="41"/>
      <w:bookmarkEnd w:id="42"/>
      <w:bookmarkEnd w:id="43"/>
    </w:p>
    <w:p w14:paraId="374A3A0F" w14:textId="7EB03AAB" w:rsidR="00F20B41" w:rsidRPr="00621BF6" w:rsidRDefault="61A92946" w:rsidP="00E76174">
      <w:pPr>
        <w:spacing w:after="240"/>
        <w:rPr>
          <w:sz w:val="24"/>
          <w:szCs w:val="24"/>
        </w:rPr>
      </w:pPr>
      <w:r w:rsidRPr="61A92946">
        <w:rPr>
          <w:sz w:val="24"/>
          <w:szCs w:val="24"/>
        </w:rPr>
        <w:t>The WIOA was signed into law in July 2014</w:t>
      </w:r>
      <w:r w:rsidR="00D74C74">
        <w:rPr>
          <w:sz w:val="24"/>
          <w:szCs w:val="24"/>
        </w:rPr>
        <w:t>. Its purpose is</w:t>
      </w:r>
      <w:r w:rsidR="00621BF6">
        <w:rPr>
          <w:sz w:val="24"/>
          <w:szCs w:val="24"/>
        </w:rPr>
        <w:t xml:space="preserve"> to</w:t>
      </w:r>
      <w:r w:rsidR="00D74C74">
        <w:rPr>
          <w:sz w:val="24"/>
          <w:szCs w:val="24"/>
        </w:rPr>
        <w:t>:</w:t>
      </w:r>
      <w:r w:rsidRPr="61A92946">
        <w:rPr>
          <w:sz w:val="24"/>
          <w:szCs w:val="24"/>
        </w:rPr>
        <w:t xml:space="preserve"> </w:t>
      </w:r>
      <w:r w:rsidR="005A1877" w:rsidRPr="00F72DB9">
        <w:rPr>
          <w:rStyle w:val="Heading3Char"/>
          <w:noProof/>
        </w:rPr>
        <w:drawing>
          <wp:anchor distT="0" distB="0" distL="114300" distR="114300" simplePos="0" relativeHeight="251658264" behindDoc="0" locked="0" layoutInCell="1" allowOverlap="1" wp14:anchorId="593C75AB" wp14:editId="4F900047">
            <wp:simplePos x="0" y="0"/>
            <wp:positionH relativeFrom="column">
              <wp:posOffset>654050</wp:posOffset>
            </wp:positionH>
            <wp:positionV relativeFrom="paragraph">
              <wp:posOffset>288925</wp:posOffset>
            </wp:positionV>
            <wp:extent cx="4192905" cy="1610995"/>
            <wp:effectExtent l="0" t="0" r="0" b="0"/>
            <wp:wrapNone/>
            <wp:docPr id="1504895807" name="Picture 1504895807" descr="...help job seekers access employment, education, training, and support services to succeed in the labor market and to match employers with the skilled workers they need to compete in the global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807" name="Picture 1504895807" descr="...help job seekers access employment, education, training, and support services to succeed in the labor market and to match employers with the skilled workers they need to compete in the global economy."/>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92905" cy="1610995"/>
                    </a:xfrm>
                    <a:prstGeom prst="rect">
                      <a:avLst/>
                    </a:prstGeom>
                  </pic:spPr>
                </pic:pic>
              </a:graphicData>
            </a:graphic>
            <wp14:sizeRelH relativeFrom="page">
              <wp14:pctWidth>0</wp14:pctWidth>
            </wp14:sizeRelH>
            <wp14:sizeRelV relativeFrom="page">
              <wp14:pctHeight>0</wp14:pctHeight>
            </wp14:sizeRelV>
          </wp:anchor>
        </w:drawing>
      </w:r>
    </w:p>
    <w:p w14:paraId="35A22645" w14:textId="77777777" w:rsidR="00F20B41" w:rsidRPr="00247FAD" w:rsidRDefault="00F20B41" w:rsidP="00E76174">
      <w:pPr>
        <w:spacing w:after="240"/>
        <w:rPr>
          <w:b/>
          <w:sz w:val="28"/>
          <w:szCs w:val="28"/>
        </w:rPr>
      </w:pPr>
    </w:p>
    <w:p w14:paraId="38B74308" w14:textId="77777777" w:rsidR="00E91DB2" w:rsidRDefault="00E91DB2" w:rsidP="00E76174">
      <w:pPr>
        <w:spacing w:after="240"/>
        <w:rPr>
          <w:sz w:val="24"/>
        </w:rPr>
      </w:pPr>
    </w:p>
    <w:p w14:paraId="5591B1A1" w14:textId="77777777" w:rsidR="00E91DB2" w:rsidRDefault="00E91DB2" w:rsidP="00E76174">
      <w:pPr>
        <w:spacing w:after="240"/>
        <w:rPr>
          <w:sz w:val="24"/>
        </w:rPr>
      </w:pPr>
    </w:p>
    <w:p w14:paraId="42593753" w14:textId="77777777" w:rsidR="00E91DB2" w:rsidRDefault="00E91DB2" w:rsidP="00E76174">
      <w:pPr>
        <w:spacing w:after="240"/>
        <w:rPr>
          <w:sz w:val="24"/>
        </w:rPr>
      </w:pPr>
    </w:p>
    <w:p w14:paraId="355239C1" w14:textId="77777777" w:rsidR="00E91DB2" w:rsidRDefault="00E91DB2" w:rsidP="00E76174">
      <w:pPr>
        <w:spacing w:after="240"/>
        <w:rPr>
          <w:sz w:val="24"/>
        </w:rPr>
      </w:pPr>
    </w:p>
    <w:p w14:paraId="0F9E4184" w14:textId="294142E4" w:rsidR="00A64429" w:rsidRPr="00247FAD" w:rsidRDefault="00A64429" w:rsidP="00E76174">
      <w:pPr>
        <w:spacing w:after="240"/>
        <w:rPr>
          <w:sz w:val="24"/>
        </w:rPr>
      </w:pPr>
      <w:r w:rsidRPr="00247FAD">
        <w:rPr>
          <w:sz w:val="24"/>
        </w:rPr>
        <w:t xml:space="preserve">WIOA focuses on serving populations with </w:t>
      </w:r>
      <w:r w:rsidR="00BE2680">
        <w:rPr>
          <w:sz w:val="24"/>
        </w:rPr>
        <w:t>barriers to employment</w:t>
      </w:r>
      <w:r w:rsidRPr="00247FAD">
        <w:rPr>
          <w:sz w:val="24"/>
        </w:rPr>
        <w:t xml:space="preserve">. These priority populations include: </w:t>
      </w:r>
    </w:p>
    <w:p w14:paraId="45442FBB" w14:textId="77777777" w:rsidR="00C52127" w:rsidRPr="00621BF6" w:rsidRDefault="00A64429" w:rsidP="00ED7EB0">
      <w:pPr>
        <w:pStyle w:val="ListParagraph"/>
        <w:numPr>
          <w:ilvl w:val="0"/>
          <w:numId w:val="12"/>
        </w:numPr>
        <w:spacing w:after="240"/>
        <w:rPr>
          <w:sz w:val="24"/>
        </w:rPr>
      </w:pPr>
      <w:r w:rsidRPr="00621BF6">
        <w:rPr>
          <w:sz w:val="24"/>
        </w:rPr>
        <w:t xml:space="preserve">Recipients of public assistance </w:t>
      </w:r>
    </w:p>
    <w:p w14:paraId="63E7FD69" w14:textId="77777777" w:rsidR="00C52127" w:rsidRPr="00621BF6" w:rsidRDefault="00A64429" w:rsidP="00ED7EB0">
      <w:pPr>
        <w:pStyle w:val="ListParagraph"/>
        <w:numPr>
          <w:ilvl w:val="0"/>
          <w:numId w:val="12"/>
        </w:numPr>
        <w:spacing w:after="240"/>
        <w:rPr>
          <w:sz w:val="24"/>
        </w:rPr>
      </w:pPr>
      <w:r w:rsidRPr="00621BF6">
        <w:rPr>
          <w:sz w:val="24"/>
        </w:rPr>
        <w:t xml:space="preserve">Other low-income individuals </w:t>
      </w:r>
    </w:p>
    <w:p w14:paraId="55F1953C" w14:textId="77777777" w:rsidR="00F255BF" w:rsidRPr="00621BF6" w:rsidRDefault="00A64429" w:rsidP="00ED7EB0">
      <w:pPr>
        <w:pStyle w:val="ListParagraph"/>
        <w:numPr>
          <w:ilvl w:val="0"/>
          <w:numId w:val="12"/>
        </w:numPr>
        <w:spacing w:after="240"/>
        <w:rPr>
          <w:sz w:val="24"/>
        </w:rPr>
      </w:pPr>
      <w:r w:rsidRPr="00621BF6">
        <w:rPr>
          <w:sz w:val="24"/>
        </w:rPr>
        <w:t xml:space="preserve">Individuals </w:t>
      </w:r>
      <w:proofErr w:type="gramStart"/>
      <w:r w:rsidRPr="00621BF6">
        <w:rPr>
          <w:sz w:val="24"/>
        </w:rPr>
        <w:t>who</w:t>
      </w:r>
      <w:proofErr w:type="gramEnd"/>
      <w:r w:rsidRPr="00621BF6">
        <w:rPr>
          <w:sz w:val="24"/>
        </w:rPr>
        <w:t xml:space="preserve"> are basic skills deficient in the provision of individualized career services. Basic skills deficient is defined as someone:</w:t>
      </w:r>
    </w:p>
    <w:p w14:paraId="7D041DE1" w14:textId="77777777" w:rsidR="00440595" w:rsidRDefault="004A170A" w:rsidP="00ED7EB0">
      <w:pPr>
        <w:pStyle w:val="ListParagraph"/>
        <w:numPr>
          <w:ilvl w:val="1"/>
          <w:numId w:val="13"/>
        </w:numPr>
        <w:spacing w:after="240"/>
        <w:contextualSpacing w:val="0"/>
        <w:rPr>
          <w:sz w:val="24"/>
        </w:rPr>
      </w:pPr>
      <w:r w:rsidRPr="00247FAD">
        <w:rPr>
          <w:sz w:val="24"/>
        </w:rPr>
        <w:t>W</w:t>
      </w:r>
      <w:r w:rsidR="00A64429" w:rsidRPr="00247FAD">
        <w:rPr>
          <w:sz w:val="24"/>
        </w:rPr>
        <w:t xml:space="preserve">ho is a youth, </w:t>
      </w:r>
      <w:r w:rsidR="00AC0E23" w:rsidRPr="00247FAD">
        <w:rPr>
          <w:sz w:val="24"/>
        </w:rPr>
        <w:t>with</w:t>
      </w:r>
      <w:r w:rsidR="00A64429" w:rsidRPr="00247FAD">
        <w:rPr>
          <w:sz w:val="24"/>
        </w:rPr>
        <w:t xml:space="preserve"> English reading, writing, or computing skills at or below the 8th grade level on a generally accepted standardized test</w:t>
      </w:r>
      <w:r w:rsidR="00B0097A">
        <w:rPr>
          <w:sz w:val="24"/>
        </w:rPr>
        <w:t>.</w:t>
      </w:r>
    </w:p>
    <w:p w14:paraId="6F12CEB9" w14:textId="0B198124" w:rsidR="000D39C0" w:rsidRDefault="004A170A" w:rsidP="00ED7EB0">
      <w:pPr>
        <w:pStyle w:val="ListParagraph"/>
        <w:numPr>
          <w:ilvl w:val="1"/>
          <w:numId w:val="13"/>
        </w:numPr>
        <w:spacing w:after="240"/>
        <w:contextualSpacing w:val="0"/>
        <w:rPr>
          <w:sz w:val="24"/>
        </w:rPr>
      </w:pPr>
      <w:r w:rsidRPr="00440595">
        <w:rPr>
          <w:sz w:val="24"/>
        </w:rPr>
        <w:t>W</w:t>
      </w:r>
      <w:r w:rsidR="00A64429" w:rsidRPr="00440595">
        <w:rPr>
          <w:sz w:val="24"/>
        </w:rPr>
        <w:t>ho is a youth or adult, that is unable to compute or solve problems, or read, write, or speak English, at a level necessary to function on the job, in the individual’s family, or in societ</w:t>
      </w:r>
      <w:r w:rsidR="000F4C65" w:rsidRPr="00440595">
        <w:rPr>
          <w:sz w:val="24"/>
        </w:rPr>
        <w:t>y.</w:t>
      </w:r>
    </w:p>
    <w:p w14:paraId="6CBF89E1" w14:textId="1E2BF4D5" w:rsidR="000F4C65" w:rsidRPr="000D39C0" w:rsidRDefault="000D39C0" w:rsidP="000D39C0">
      <w:pPr>
        <w:rPr>
          <w:sz w:val="24"/>
        </w:rPr>
      </w:pPr>
      <w:r>
        <w:rPr>
          <w:sz w:val="24"/>
        </w:rPr>
        <w:br w:type="page"/>
      </w:r>
    </w:p>
    <w:p w14:paraId="7C56A2BE" w14:textId="40FB35E9" w:rsidR="00A64429" w:rsidRDefault="00E91DB2" w:rsidP="00E76174">
      <w:pPr>
        <w:spacing w:after="240"/>
        <w:rPr>
          <w:sz w:val="24"/>
          <w:szCs w:val="24"/>
        </w:rPr>
      </w:pPr>
      <w:r w:rsidRPr="00247FAD">
        <w:rPr>
          <w:rFonts w:asciiTheme="minorHAnsi" w:hAnsiTheme="minorHAnsi"/>
          <w:noProof/>
        </w:rPr>
        <w:lastRenderedPageBreak/>
        <mc:AlternateContent>
          <mc:Choice Requires="wps">
            <w:drawing>
              <wp:anchor distT="0" distB="0" distL="114300" distR="114300" simplePos="0" relativeHeight="251658241" behindDoc="1" locked="0" layoutInCell="1" allowOverlap="1" wp14:anchorId="2FBD75B7" wp14:editId="7899EB84">
                <wp:simplePos x="0" y="0"/>
                <wp:positionH relativeFrom="page">
                  <wp:align>left</wp:align>
                </wp:positionH>
                <wp:positionV relativeFrom="paragraph">
                  <wp:posOffset>-249374</wp:posOffset>
                </wp:positionV>
                <wp:extent cx="7886065" cy="5102498"/>
                <wp:effectExtent l="0" t="0" r="635" b="3175"/>
                <wp:wrapNone/>
                <wp:docPr id="145" name="Rectangle 145"/>
                <wp:cNvGraphicFramePr/>
                <a:graphic xmlns:a="http://schemas.openxmlformats.org/drawingml/2006/main">
                  <a:graphicData uri="http://schemas.microsoft.com/office/word/2010/wordprocessingShape">
                    <wps:wsp>
                      <wps:cNvSpPr/>
                      <wps:spPr>
                        <a:xfrm>
                          <a:off x="0" y="0"/>
                          <a:ext cx="7886065" cy="510249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9815D" id="Rectangle 145" o:spid="_x0000_s1026" style="position:absolute;margin-left:0;margin-top:-19.65pt;width:620.95pt;height:401.7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" fillcolor="#f2f2f2 [3052]" stroked="f" strokeweight="2pt">
                <w10:wrap anchorx="page"/>
              </v:rect>
            </w:pict>
          </mc:Fallback>
        </mc:AlternateContent>
      </w:r>
      <w:r w:rsidR="00DD06C4" w:rsidRPr="00247FAD">
        <w:rPr>
          <w:noProof/>
          <w:sz w:val="24"/>
        </w:rPr>
        <w:drawing>
          <wp:anchor distT="0" distB="0" distL="114300" distR="114300" simplePos="0" relativeHeight="251658259" behindDoc="1" locked="0" layoutInCell="1" allowOverlap="1" wp14:anchorId="19462634" wp14:editId="63946914">
            <wp:simplePos x="0" y="0"/>
            <wp:positionH relativeFrom="column">
              <wp:posOffset>-513715</wp:posOffset>
            </wp:positionH>
            <wp:positionV relativeFrom="paragraph">
              <wp:posOffset>246380</wp:posOffset>
            </wp:positionV>
            <wp:extent cx="7031990" cy="4475480"/>
            <wp:effectExtent l="0" t="0" r="3810"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031990" cy="4475480"/>
                    </a:xfrm>
                    <a:prstGeom prst="rect">
                      <a:avLst/>
                    </a:prstGeom>
                  </pic:spPr>
                </pic:pic>
              </a:graphicData>
            </a:graphic>
            <wp14:sizeRelH relativeFrom="page">
              <wp14:pctWidth>0</wp14:pctWidth>
            </wp14:sizeRelH>
            <wp14:sizeRelV relativeFrom="page">
              <wp14:pctHeight>0</wp14:pctHeight>
            </wp14:sizeRelV>
          </wp:anchor>
        </w:drawing>
      </w:r>
      <w:r w:rsidR="008D6996" w:rsidRPr="0657629D">
        <w:rPr>
          <w:sz w:val="24"/>
          <w:szCs w:val="24"/>
        </w:rPr>
        <w:t xml:space="preserve">Priority of </w:t>
      </w:r>
      <w:r w:rsidR="00B66AF7">
        <w:rPr>
          <w:sz w:val="24"/>
          <w:szCs w:val="24"/>
        </w:rPr>
        <w:t>s</w:t>
      </w:r>
      <w:r w:rsidR="008D6996" w:rsidRPr="0657629D">
        <w:rPr>
          <w:sz w:val="24"/>
          <w:szCs w:val="24"/>
        </w:rPr>
        <w:t>ervice in relation to WIOA is provided using</w:t>
      </w:r>
      <w:r w:rsidR="00A64429" w:rsidRPr="0657629D">
        <w:rPr>
          <w:sz w:val="24"/>
          <w:szCs w:val="24"/>
        </w:rPr>
        <w:t xml:space="preserve"> the following order: </w:t>
      </w:r>
    </w:p>
    <w:p w14:paraId="22AE3B07" w14:textId="77777777" w:rsidR="00E7094A" w:rsidRPr="00247FAD" w:rsidRDefault="00E7094A" w:rsidP="00E76174">
      <w:pPr>
        <w:spacing w:after="240"/>
        <w:rPr>
          <w:sz w:val="24"/>
        </w:rPr>
      </w:pPr>
    </w:p>
    <w:p w14:paraId="111B3385" w14:textId="77777777" w:rsidR="00892000" w:rsidRPr="00247FAD" w:rsidRDefault="00DD06C4" w:rsidP="00E76174">
      <w:pPr>
        <w:spacing w:after="240"/>
        <w:rPr>
          <w:sz w:val="24"/>
        </w:rPr>
      </w:pPr>
      <w:r>
        <w:rPr>
          <w:noProof/>
        </w:rPr>
        <mc:AlternateContent>
          <mc:Choice Requires="wps">
            <w:drawing>
              <wp:anchor distT="0" distB="0" distL="114300" distR="114300" simplePos="0" relativeHeight="251658260" behindDoc="0" locked="0" layoutInCell="1" allowOverlap="1" wp14:anchorId="7CD4D09B" wp14:editId="4D06A46B">
                <wp:simplePos x="0" y="0"/>
                <wp:positionH relativeFrom="column">
                  <wp:posOffset>3093720</wp:posOffset>
                </wp:positionH>
                <wp:positionV relativeFrom="paragraph">
                  <wp:posOffset>496570</wp:posOffset>
                </wp:positionV>
                <wp:extent cx="3206115" cy="1371600"/>
                <wp:effectExtent l="0" t="0" r="0" b="0"/>
                <wp:wrapNone/>
                <wp:docPr id="1504895790" name="Text Box 1504895790"/>
                <wp:cNvGraphicFramePr/>
                <a:graphic xmlns:a="http://schemas.openxmlformats.org/drawingml/2006/main">
                  <a:graphicData uri="http://schemas.microsoft.com/office/word/2010/wordprocessingShape">
                    <wps:wsp>
                      <wps:cNvSpPr txBox="1"/>
                      <wps:spPr>
                        <a:xfrm>
                          <a:off x="0" y="0"/>
                          <a:ext cx="3206115" cy="1371600"/>
                        </a:xfrm>
                        <a:prstGeom prst="rect">
                          <a:avLst/>
                        </a:prstGeom>
                        <a:noFill/>
                        <a:ln>
                          <a:noFill/>
                        </a:ln>
                        <a:effectLst/>
                      </wps:spPr>
                      <wps:txbx>
                        <w:txbxContent>
                          <w:p w14:paraId="5525472F" w14:textId="52A01ABD" w:rsidR="00215B8F" w:rsidRPr="00E7094A" w:rsidRDefault="00215B8F" w:rsidP="00247FAD">
                            <w:pPr>
                              <w:rPr>
                                <w:noProof/>
                              </w:rPr>
                            </w:pPr>
                            <w:r w:rsidRPr="00247FAD">
                              <w:t>to non-covered persons (that is, individuals who are not veterans or eligible spouses) who are included in the groups given priority for WIOA adult formula funds</w:t>
                            </w:r>
                            <w:r w:rsidR="00C5021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D09B" id="Text Box 1504895790" o:spid="_x0000_s1035" type="#_x0000_t202" style="position:absolute;margin-left:243.6pt;margin-top:39.1pt;width:252.45pt;height:10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" filled="f" stroked="f">
                <v:textbox>
                  <w:txbxContent>
                    <w:p w14:paraId="5525472F" w14:textId="52A01ABD" w:rsidR="00215B8F" w:rsidRPr="00E7094A" w:rsidRDefault="00215B8F" w:rsidP="00247FAD">
                      <w:pPr>
                        <w:rPr>
                          <w:noProof/>
                        </w:rPr>
                      </w:pPr>
                      <w:r w:rsidRPr="00247FAD">
                        <w:t>to non-covered persons (that is, individuals who are not veterans or eligible spouses) who are included in the groups given priority for WIOA adult formula funds</w:t>
                      </w:r>
                      <w:r w:rsidR="00C5021D">
                        <w:t>.</w:t>
                      </w:r>
                    </w:p>
                  </w:txbxContent>
                </v:textbox>
              </v:shape>
            </w:pict>
          </mc:Fallback>
        </mc:AlternateContent>
      </w:r>
      <w:r>
        <w:rPr>
          <w:noProof/>
        </w:rPr>
        <mc:AlternateContent>
          <mc:Choice Requires="wps">
            <w:drawing>
              <wp:anchor distT="0" distB="0" distL="114300" distR="114300" simplePos="0" relativeHeight="251658261" behindDoc="0" locked="0" layoutInCell="1" allowOverlap="1" wp14:anchorId="256239CF" wp14:editId="12DE88D9">
                <wp:simplePos x="0" y="0"/>
                <wp:positionH relativeFrom="column">
                  <wp:posOffset>-396240</wp:posOffset>
                </wp:positionH>
                <wp:positionV relativeFrom="paragraph">
                  <wp:posOffset>481330</wp:posOffset>
                </wp:positionV>
                <wp:extent cx="3213100" cy="1600200"/>
                <wp:effectExtent l="0" t="0" r="0" b="0"/>
                <wp:wrapNone/>
                <wp:docPr id="1504895785" name="Text Box 1504895785"/>
                <wp:cNvGraphicFramePr/>
                <a:graphic xmlns:a="http://schemas.openxmlformats.org/drawingml/2006/main">
                  <a:graphicData uri="http://schemas.microsoft.com/office/word/2010/wordprocessingShape">
                    <wps:wsp>
                      <wps:cNvSpPr txBox="1"/>
                      <wps:spPr>
                        <a:xfrm>
                          <a:off x="0" y="0"/>
                          <a:ext cx="3213100" cy="1600200"/>
                        </a:xfrm>
                        <a:prstGeom prst="rect">
                          <a:avLst/>
                        </a:prstGeom>
                        <a:noFill/>
                        <a:ln>
                          <a:noFill/>
                        </a:ln>
                        <a:effectLst/>
                      </wps:spPr>
                      <wps:txbx>
                        <w:txbxContent>
                          <w:p w14:paraId="41B46A5B" w14:textId="43733DF5" w:rsidR="00215B8F" w:rsidRPr="00E7094A" w:rsidRDefault="00215B8F" w:rsidP="00347A21">
                            <w:r w:rsidRPr="00247FAD">
                              <w:t xml:space="preserve">to veterans and eligible spouses who are also included in the groups given statutory priority for WIOA adult formula funds. This means that veterans and eligible spouses who are also recipients of public assistance, other low-income individuals, or individuals who are basic skills deficient would receive </w:t>
                            </w:r>
                            <w:proofErr w:type="gramStart"/>
                            <w:r w:rsidRPr="00247FAD">
                              <w:t>first priority</w:t>
                            </w:r>
                            <w:proofErr w:type="gramEnd"/>
                            <w:r w:rsidRPr="00247FAD">
                              <w:t xml:space="preserve"> for services provided with WIOA adult formula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239CF" id="Text Box 1504895785" o:spid="_x0000_s1036" type="#_x0000_t202" style="position:absolute;margin-left:-31.2pt;margin-top:37.9pt;width:253pt;height:12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" filled="f" stroked="f">
                <v:textbox>
                  <w:txbxContent>
                    <w:p w14:paraId="41B46A5B" w14:textId="43733DF5" w:rsidR="00215B8F" w:rsidRPr="00E7094A" w:rsidRDefault="00215B8F" w:rsidP="00347A21">
                      <w:r w:rsidRPr="00247FAD">
                        <w:t xml:space="preserve">to veterans and eligible spouses who are also included in the groups given statutory priority for WIOA adult formula funds. This means that veterans and eligible spouses who are also recipients of public assistance, other low-income individuals, or individuals who are basic skills deficient would receive </w:t>
                      </w:r>
                      <w:proofErr w:type="gramStart"/>
                      <w:r w:rsidRPr="00247FAD">
                        <w:t>first priority</w:t>
                      </w:r>
                      <w:proofErr w:type="gramEnd"/>
                      <w:r w:rsidRPr="00247FAD">
                        <w:t xml:space="preserve"> for services provided with WIOA adult formula funds.</w:t>
                      </w:r>
                    </w:p>
                  </w:txbxContent>
                </v:textbox>
              </v:shape>
            </w:pict>
          </mc:Fallback>
        </mc:AlternateContent>
      </w:r>
    </w:p>
    <w:p w14:paraId="5B941CBA" w14:textId="77777777" w:rsidR="00A64429" w:rsidRPr="00247FAD" w:rsidRDefault="00A64429" w:rsidP="00E76174">
      <w:pPr>
        <w:spacing w:after="240"/>
        <w:rPr>
          <w:sz w:val="24"/>
        </w:rPr>
      </w:pPr>
      <w:r w:rsidRPr="00247FAD">
        <w:rPr>
          <w:sz w:val="24"/>
        </w:rPr>
        <w:t>.</w:t>
      </w:r>
    </w:p>
    <w:p w14:paraId="5C1EFA3D" w14:textId="77777777" w:rsidR="00892000" w:rsidRPr="00247FAD" w:rsidRDefault="00892000" w:rsidP="00E76174">
      <w:pPr>
        <w:pStyle w:val="ListParagraph"/>
        <w:spacing w:after="240"/>
        <w:ind w:left="0"/>
        <w:contextualSpacing w:val="0"/>
        <w:rPr>
          <w:sz w:val="24"/>
        </w:rPr>
      </w:pPr>
    </w:p>
    <w:p w14:paraId="2B72DADE" w14:textId="77777777" w:rsidR="00892000" w:rsidRPr="00247FAD" w:rsidRDefault="00892000" w:rsidP="00E76174">
      <w:pPr>
        <w:pStyle w:val="ListParagraph"/>
        <w:spacing w:after="240"/>
        <w:ind w:left="0"/>
        <w:contextualSpacing w:val="0"/>
        <w:rPr>
          <w:sz w:val="24"/>
        </w:rPr>
      </w:pPr>
    </w:p>
    <w:p w14:paraId="662ECCD3" w14:textId="77777777" w:rsidR="000D39C0" w:rsidRDefault="000D39C0" w:rsidP="00E76174">
      <w:pPr>
        <w:spacing w:after="240"/>
        <w:rPr>
          <w:b/>
          <w:i/>
          <w:sz w:val="24"/>
          <w:szCs w:val="24"/>
        </w:rPr>
      </w:pPr>
    </w:p>
    <w:p w14:paraId="140082F1" w14:textId="77777777" w:rsidR="000D39C0" w:rsidRDefault="000D39C0" w:rsidP="00E76174">
      <w:pPr>
        <w:spacing w:after="240"/>
        <w:rPr>
          <w:b/>
          <w:i/>
          <w:sz w:val="24"/>
          <w:szCs w:val="24"/>
        </w:rPr>
      </w:pPr>
    </w:p>
    <w:p w14:paraId="4F57C462" w14:textId="77777777" w:rsidR="000D39C0" w:rsidRDefault="000D39C0" w:rsidP="00E76174">
      <w:pPr>
        <w:spacing w:after="240"/>
        <w:rPr>
          <w:b/>
          <w:i/>
          <w:sz w:val="24"/>
          <w:szCs w:val="24"/>
        </w:rPr>
      </w:pPr>
    </w:p>
    <w:p w14:paraId="602DD168" w14:textId="77777777" w:rsidR="000D39C0" w:rsidRDefault="000D39C0" w:rsidP="00E76174">
      <w:pPr>
        <w:spacing w:after="240"/>
        <w:rPr>
          <w:b/>
          <w:i/>
          <w:sz w:val="24"/>
          <w:szCs w:val="24"/>
        </w:rPr>
      </w:pPr>
    </w:p>
    <w:p w14:paraId="77CDDCAA" w14:textId="3BA5BC47" w:rsidR="000D39C0" w:rsidRDefault="000D39C0" w:rsidP="00E76174">
      <w:pPr>
        <w:spacing w:after="240"/>
        <w:rPr>
          <w:b/>
          <w:i/>
          <w:sz w:val="24"/>
          <w:szCs w:val="24"/>
        </w:rPr>
      </w:pPr>
      <w:r w:rsidRPr="00196BF5">
        <w:rPr>
          <w:noProof/>
          <w:sz w:val="28"/>
          <w:szCs w:val="28"/>
        </w:rPr>
        <mc:AlternateContent>
          <mc:Choice Requires="wps">
            <w:drawing>
              <wp:anchor distT="0" distB="0" distL="114300" distR="114300" simplePos="0" relativeHeight="251658262" behindDoc="0" locked="0" layoutInCell="1" allowOverlap="1" wp14:anchorId="2B9E7AFE" wp14:editId="5B1DEDC7">
                <wp:simplePos x="0" y="0"/>
                <wp:positionH relativeFrom="column">
                  <wp:posOffset>-393065</wp:posOffset>
                </wp:positionH>
                <wp:positionV relativeFrom="paragraph">
                  <wp:posOffset>303439</wp:posOffset>
                </wp:positionV>
                <wp:extent cx="3218815" cy="709295"/>
                <wp:effectExtent l="0" t="0" r="0" b="0"/>
                <wp:wrapNone/>
                <wp:docPr id="1504895791" name="Text Box 1504895791"/>
                <wp:cNvGraphicFramePr/>
                <a:graphic xmlns:a="http://schemas.openxmlformats.org/drawingml/2006/main">
                  <a:graphicData uri="http://schemas.microsoft.com/office/word/2010/wordprocessingShape">
                    <wps:wsp>
                      <wps:cNvSpPr txBox="1"/>
                      <wps:spPr>
                        <a:xfrm>
                          <a:off x="0" y="0"/>
                          <a:ext cx="3218815" cy="709295"/>
                        </a:xfrm>
                        <a:prstGeom prst="rect">
                          <a:avLst/>
                        </a:prstGeom>
                        <a:noFill/>
                        <a:ln>
                          <a:noFill/>
                        </a:ln>
                        <a:effectLst/>
                      </wps:spPr>
                      <wps:txbx>
                        <w:txbxContent>
                          <w:p w14:paraId="4714364C" w14:textId="77777777" w:rsidR="00215B8F" w:rsidRPr="004F51EF" w:rsidRDefault="00215B8F" w:rsidP="00247FAD">
                            <w:r w:rsidRPr="00F255BF">
                              <w:t>to veterans and eligible spouses who are not included in WIOA’s priority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E7AFE" id="Text Box 1504895791" o:spid="_x0000_s1037" type="#_x0000_t202" style="position:absolute;margin-left:-30.95pt;margin-top:23.9pt;width:253.45pt;height:55.8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" filled="f" stroked="f">
                <v:textbox>
                  <w:txbxContent>
                    <w:p w14:paraId="4714364C" w14:textId="77777777" w:rsidR="00215B8F" w:rsidRPr="004F51EF" w:rsidRDefault="00215B8F" w:rsidP="00247FAD">
                      <w:r w:rsidRPr="00F255BF">
                        <w:t>to veterans and eligible spouses who are not included in WIOA’s priority groups.</w:t>
                      </w:r>
                    </w:p>
                  </w:txbxContent>
                </v:textbox>
              </v:shape>
            </w:pict>
          </mc:Fallback>
        </mc:AlternateContent>
      </w:r>
      <w:r w:rsidRPr="00196BF5">
        <w:rPr>
          <w:noProof/>
          <w:sz w:val="28"/>
          <w:szCs w:val="28"/>
        </w:rPr>
        <mc:AlternateContent>
          <mc:Choice Requires="wps">
            <w:drawing>
              <wp:anchor distT="0" distB="0" distL="114300" distR="114300" simplePos="0" relativeHeight="251658263" behindDoc="0" locked="0" layoutInCell="1" allowOverlap="1" wp14:anchorId="10ABC80A" wp14:editId="7DDC27EC">
                <wp:simplePos x="0" y="0"/>
                <wp:positionH relativeFrom="column">
                  <wp:posOffset>3106420</wp:posOffset>
                </wp:positionH>
                <wp:positionV relativeFrom="paragraph">
                  <wp:posOffset>323215</wp:posOffset>
                </wp:positionV>
                <wp:extent cx="3206115" cy="809625"/>
                <wp:effectExtent l="0" t="0" r="0" b="9525"/>
                <wp:wrapNone/>
                <wp:docPr id="1504895792" name="Text Box 1504895792"/>
                <wp:cNvGraphicFramePr/>
                <a:graphic xmlns:a="http://schemas.openxmlformats.org/drawingml/2006/main">
                  <a:graphicData uri="http://schemas.microsoft.com/office/word/2010/wordprocessingShape">
                    <wps:wsp>
                      <wps:cNvSpPr txBox="1"/>
                      <wps:spPr>
                        <a:xfrm>
                          <a:off x="0" y="0"/>
                          <a:ext cx="3206115" cy="809625"/>
                        </a:xfrm>
                        <a:prstGeom prst="rect">
                          <a:avLst/>
                        </a:prstGeom>
                        <a:noFill/>
                        <a:ln>
                          <a:noFill/>
                        </a:ln>
                        <a:effectLst/>
                      </wps:spPr>
                      <wps:txbx>
                        <w:txbxContent>
                          <w:p w14:paraId="41226F19" w14:textId="337E3AB6" w:rsidR="00215B8F" w:rsidRPr="00E7094A" w:rsidRDefault="00215B8F" w:rsidP="00247FAD">
                            <w:r w:rsidRPr="00247FAD">
                              <w:t xml:space="preserve">to </w:t>
                            </w:r>
                            <w:r w:rsidR="00C5021D">
                              <w:t xml:space="preserve">priority populations established by the </w:t>
                            </w:r>
                            <w:r w:rsidR="00B0097A">
                              <w:t>g</w:t>
                            </w:r>
                            <w:r w:rsidR="00C5021D">
                              <w:t>overnor and/or local W</w:t>
                            </w:r>
                            <w:r w:rsidR="00F63BF0">
                              <w:t>orkforce Development Board</w:t>
                            </w:r>
                            <w:r w:rsidR="00C5021D">
                              <w:t xml:space="preserve"> and then </w:t>
                            </w:r>
                            <w:r w:rsidRPr="00247FAD">
                              <w:t>non-covered persons outside the groups given priority under WIOA.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BC80A" id="Text Box 1504895792" o:spid="_x0000_s1038" type="#_x0000_t202" style="position:absolute;margin-left:244.6pt;margin-top:25.45pt;width:252.45pt;height:63.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" filled="f" stroked="f">
                <v:textbox>
                  <w:txbxContent>
                    <w:p w14:paraId="41226F19" w14:textId="337E3AB6" w:rsidR="00215B8F" w:rsidRPr="00E7094A" w:rsidRDefault="00215B8F" w:rsidP="00247FAD">
                      <w:r w:rsidRPr="00247FAD">
                        <w:t xml:space="preserve">to </w:t>
                      </w:r>
                      <w:r w:rsidR="00C5021D">
                        <w:t xml:space="preserve">priority populations established by the </w:t>
                      </w:r>
                      <w:r w:rsidR="00B0097A">
                        <w:t>g</w:t>
                      </w:r>
                      <w:r w:rsidR="00C5021D">
                        <w:t>overnor and/or local W</w:t>
                      </w:r>
                      <w:r w:rsidR="00F63BF0">
                        <w:t>orkforce Development Board</w:t>
                      </w:r>
                      <w:r w:rsidR="00C5021D">
                        <w:t xml:space="preserve"> and then </w:t>
                      </w:r>
                      <w:r w:rsidRPr="00247FAD">
                        <w:t>non-covered persons outside the groups given priority under WIOA.</w:t>
                      </w:r>
                    </w:p>
                  </w:txbxContent>
                </v:textbox>
              </v:shape>
            </w:pict>
          </mc:Fallback>
        </mc:AlternateContent>
      </w:r>
    </w:p>
    <w:p w14:paraId="5F1B1582" w14:textId="1B5C368F" w:rsidR="000D39C0" w:rsidRDefault="000D39C0" w:rsidP="00E76174">
      <w:pPr>
        <w:spacing w:after="240"/>
        <w:rPr>
          <w:b/>
          <w:i/>
          <w:sz w:val="24"/>
          <w:szCs w:val="24"/>
        </w:rPr>
      </w:pPr>
    </w:p>
    <w:p w14:paraId="1A4483ED" w14:textId="18B3A662" w:rsidR="000D39C0" w:rsidRDefault="000D39C0" w:rsidP="00E76174">
      <w:pPr>
        <w:spacing w:after="240"/>
        <w:rPr>
          <w:b/>
          <w:i/>
          <w:sz w:val="24"/>
          <w:szCs w:val="24"/>
        </w:rPr>
      </w:pPr>
    </w:p>
    <w:p w14:paraId="15FC4772" w14:textId="3C22EB96" w:rsidR="000D39C0" w:rsidRDefault="000D39C0" w:rsidP="00E76174">
      <w:pPr>
        <w:spacing w:after="240"/>
        <w:rPr>
          <w:b/>
          <w:i/>
          <w:sz w:val="24"/>
          <w:szCs w:val="24"/>
        </w:rPr>
      </w:pPr>
    </w:p>
    <w:p w14:paraId="4E0713A6" w14:textId="77777777" w:rsidR="006920EB" w:rsidRDefault="006920EB" w:rsidP="000D39C0">
      <w:pPr>
        <w:spacing w:after="240"/>
        <w:rPr>
          <w:b/>
          <w:i/>
          <w:sz w:val="24"/>
          <w:szCs w:val="24"/>
        </w:rPr>
      </w:pPr>
      <w:bookmarkStart w:id="44" w:name="_Toc520360548"/>
      <w:bookmarkStart w:id="45" w:name="_Toc521398054"/>
    </w:p>
    <w:p w14:paraId="771F88F4" w14:textId="580B8C02" w:rsidR="000D39C0" w:rsidRDefault="000D39C0" w:rsidP="000D39C0">
      <w:pPr>
        <w:spacing w:after="240"/>
        <w:rPr>
          <w:b/>
          <w:i/>
          <w:sz w:val="24"/>
          <w:szCs w:val="24"/>
        </w:rPr>
      </w:pPr>
      <w:r w:rsidRPr="00196BF5">
        <w:rPr>
          <w:b/>
          <w:noProof/>
          <w:sz w:val="28"/>
          <w:szCs w:val="28"/>
        </w:rPr>
        <w:drawing>
          <wp:anchor distT="0" distB="0" distL="114300" distR="114300" simplePos="0" relativeHeight="251658247" behindDoc="0" locked="0" layoutInCell="1" allowOverlap="1" wp14:anchorId="5F3598DE" wp14:editId="109C9F35">
            <wp:simplePos x="0" y="0"/>
            <wp:positionH relativeFrom="column">
              <wp:posOffset>-86541</wp:posOffset>
            </wp:positionH>
            <wp:positionV relativeFrom="paragraph">
              <wp:posOffset>224064</wp:posOffset>
            </wp:positionV>
            <wp:extent cx="830934" cy="640080"/>
            <wp:effectExtent l="0" t="0" r="762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30934" cy="640080"/>
                    </a:xfrm>
                    <a:prstGeom prst="rect">
                      <a:avLst/>
                    </a:prstGeom>
                  </pic:spPr>
                </pic:pic>
              </a:graphicData>
            </a:graphic>
            <wp14:sizeRelH relativeFrom="page">
              <wp14:pctWidth>0</wp14:pctWidth>
            </wp14:sizeRelH>
            <wp14:sizeRelV relativeFrom="page">
              <wp14:pctHeight>0</wp14:pctHeight>
            </wp14:sizeRelV>
          </wp:anchor>
        </w:drawing>
      </w:r>
    </w:p>
    <w:p w14:paraId="469FC277" w14:textId="225A8DF8" w:rsidR="006920EB" w:rsidRDefault="008E5351" w:rsidP="006920EB">
      <w:pPr>
        <w:spacing w:after="240"/>
        <w:rPr>
          <w:rStyle w:val="Hyperlink"/>
          <w:b/>
          <w:sz w:val="20"/>
          <w:szCs w:val="20"/>
        </w:rPr>
      </w:pPr>
      <w:r w:rsidRPr="00196BF5">
        <w:rPr>
          <w:b/>
          <w:i/>
          <w:sz w:val="24"/>
          <w:szCs w:val="24"/>
        </w:rPr>
        <w:t>Refer to Website:</w:t>
      </w:r>
      <w:bookmarkEnd w:id="44"/>
      <w:bookmarkEnd w:id="45"/>
      <w:r w:rsidRPr="00196BF5">
        <w:rPr>
          <w:b/>
          <w:i/>
          <w:sz w:val="24"/>
          <w:szCs w:val="24"/>
        </w:rPr>
        <w:t xml:space="preserve"> </w:t>
      </w:r>
      <w:r w:rsidR="00D85B1E">
        <w:rPr>
          <w:b/>
          <w:i/>
          <w:sz w:val="20"/>
          <w:szCs w:val="20"/>
        </w:rPr>
        <w:br/>
      </w:r>
      <w:r w:rsidR="00D85B1E" w:rsidRPr="007858BB">
        <w:rPr>
          <w:sz w:val="20"/>
          <w:szCs w:val="20"/>
        </w:rPr>
        <w:t>For more information about WIOA visit:</w:t>
      </w:r>
      <w:r w:rsidR="004C284D">
        <w:rPr>
          <w:sz w:val="20"/>
          <w:szCs w:val="20"/>
        </w:rPr>
        <w:t xml:space="preserve"> </w:t>
      </w:r>
      <w:hyperlink r:id="rId72" w:history="1">
        <w:r w:rsidR="00731D76" w:rsidRPr="00BC254E">
          <w:rPr>
            <w:rStyle w:val="Hyperlink"/>
            <w:b/>
            <w:bCs/>
            <w:sz w:val="20"/>
            <w:szCs w:val="20"/>
          </w:rPr>
          <w:t>https://www.dol.gov/agencies/eta/wioa</w:t>
        </w:r>
      </w:hyperlink>
      <w:r w:rsidR="004C284D">
        <w:rPr>
          <w:sz w:val="20"/>
          <w:szCs w:val="20"/>
        </w:rPr>
        <w:t xml:space="preserve"> </w:t>
      </w:r>
      <w:r w:rsidR="00644628">
        <w:rPr>
          <w:sz w:val="20"/>
          <w:szCs w:val="20"/>
        </w:rPr>
        <w:t>or</w:t>
      </w:r>
      <w:r w:rsidR="000D39C0">
        <w:rPr>
          <w:sz w:val="20"/>
          <w:szCs w:val="20"/>
        </w:rPr>
        <w:t xml:space="preserve"> </w:t>
      </w:r>
      <w:hyperlink r:id="rId73" w:history="1">
        <w:r w:rsidR="000D39C0" w:rsidRPr="005A6E9A">
          <w:rPr>
            <w:rStyle w:val="Hyperlink"/>
            <w:b/>
            <w:sz w:val="20"/>
            <w:szCs w:val="20"/>
          </w:rPr>
          <w:t>https://www.nvti.org/resources</w:t>
        </w:r>
      </w:hyperlink>
      <w:r w:rsidR="00465B7F">
        <w:rPr>
          <w:rStyle w:val="Hyperlink"/>
          <w:b/>
          <w:sz w:val="20"/>
          <w:szCs w:val="20"/>
        </w:rPr>
        <w:t xml:space="preserve"> </w:t>
      </w:r>
    </w:p>
    <w:p w14:paraId="4BFFCDEB" w14:textId="125E439A" w:rsidR="006920EB" w:rsidRPr="006920EB" w:rsidRDefault="006920EB" w:rsidP="006920EB">
      <w:pPr>
        <w:rPr>
          <w:b/>
          <w:sz w:val="20"/>
          <w:szCs w:val="20"/>
        </w:rPr>
      </w:pPr>
      <w:r>
        <w:rPr>
          <w:b/>
          <w:sz w:val="20"/>
          <w:szCs w:val="20"/>
        </w:rPr>
        <w:br w:type="page"/>
      </w:r>
    </w:p>
    <w:p w14:paraId="17D77030" w14:textId="6217D052" w:rsidR="006920EB" w:rsidRPr="004C6EF6" w:rsidRDefault="006920EB" w:rsidP="006920EB">
      <w:pPr>
        <w:pStyle w:val="Heading2"/>
      </w:pPr>
      <w:bookmarkStart w:id="46" w:name="_Toc175067142"/>
      <w:r w:rsidRPr="004C6EF6">
        <w:lastRenderedPageBreak/>
        <w:t>The Wagner-Peyser Act</w:t>
      </w:r>
      <w:bookmarkEnd w:id="46"/>
    </w:p>
    <w:p w14:paraId="3EF79ECE" w14:textId="77777777" w:rsidR="006920EB" w:rsidRPr="00247FAD" w:rsidRDefault="04C03FA3" w:rsidP="00885952">
      <w:pPr>
        <w:spacing w:before="240"/>
        <w:rPr>
          <w:sz w:val="24"/>
          <w:szCs w:val="24"/>
        </w:rPr>
      </w:pPr>
      <w:r w:rsidRPr="04C03FA3">
        <w:rPr>
          <w:sz w:val="24"/>
          <w:szCs w:val="24"/>
        </w:rPr>
        <w:t xml:space="preserve">In 1933, the Wagner-Peyser Act was established, creating the Employment Service which brings together job seekers and employers seeking workers. </w:t>
      </w:r>
    </w:p>
    <w:p w14:paraId="3C94159C" w14:textId="77777777" w:rsidR="006920EB" w:rsidRPr="00247FAD" w:rsidRDefault="006920EB" w:rsidP="00885952">
      <w:pPr>
        <w:spacing w:before="240"/>
        <w:rPr>
          <w:sz w:val="24"/>
        </w:rPr>
      </w:pPr>
      <w:r w:rsidRPr="00247FAD">
        <w:rPr>
          <w:sz w:val="24"/>
        </w:rPr>
        <w:t xml:space="preserve">In 1998, the </w:t>
      </w:r>
      <w:r>
        <w:rPr>
          <w:sz w:val="24"/>
        </w:rPr>
        <w:t>a</w:t>
      </w:r>
      <w:r w:rsidRPr="00247FAD">
        <w:rPr>
          <w:sz w:val="24"/>
        </w:rPr>
        <w:t xml:space="preserve">ct was amended to make the Employment Service part of the One-Stop delivery system under the Workforce Investment Act. </w:t>
      </w:r>
    </w:p>
    <w:p w14:paraId="180DD42C" w14:textId="77777777" w:rsidR="006920EB" w:rsidRDefault="006920EB" w:rsidP="00885952">
      <w:pPr>
        <w:spacing w:before="240"/>
        <w:rPr>
          <w:sz w:val="24"/>
        </w:rPr>
      </w:pPr>
      <w:r w:rsidRPr="00247FAD">
        <w:rPr>
          <w:sz w:val="24"/>
        </w:rPr>
        <w:t xml:space="preserve">In 2014, the </w:t>
      </w:r>
      <w:r>
        <w:rPr>
          <w:sz w:val="24"/>
        </w:rPr>
        <w:t>a</w:t>
      </w:r>
      <w:r w:rsidRPr="00247FAD">
        <w:rPr>
          <w:sz w:val="24"/>
        </w:rPr>
        <w:t xml:space="preserve">ct was amended again under WIOA. Under WIOA, the </w:t>
      </w:r>
      <w:r>
        <w:rPr>
          <w:sz w:val="24"/>
        </w:rPr>
        <w:t>a</w:t>
      </w:r>
      <w:r w:rsidRPr="00247FAD">
        <w:rPr>
          <w:sz w:val="24"/>
        </w:rPr>
        <w:t>ct builds upon the previous workforce reforms, requires the placement of Employment Service offices into the AJCs nationwide, and aligns performance accountability indicators with other federal workforce programs.</w:t>
      </w:r>
    </w:p>
    <w:p w14:paraId="65914EEF" w14:textId="77777777" w:rsidR="006920EB" w:rsidRPr="00247FAD" w:rsidRDefault="04C03FA3" w:rsidP="00885952">
      <w:pPr>
        <w:spacing w:before="240"/>
        <w:rPr>
          <w:sz w:val="24"/>
          <w:szCs w:val="24"/>
        </w:rPr>
      </w:pPr>
      <w:r w:rsidRPr="04C03FA3">
        <w:rPr>
          <w:sz w:val="24"/>
          <w:szCs w:val="24"/>
        </w:rPr>
        <w:t xml:space="preserve">Job seekers who are veterans or other eligible </w:t>
      </w:r>
      <w:proofErr w:type="gramStart"/>
      <w:r w:rsidRPr="04C03FA3">
        <w:rPr>
          <w:sz w:val="24"/>
          <w:szCs w:val="24"/>
        </w:rPr>
        <w:t>persons</w:t>
      </w:r>
      <w:proofErr w:type="gramEnd"/>
      <w:r w:rsidRPr="04C03FA3">
        <w:rPr>
          <w:sz w:val="24"/>
          <w:szCs w:val="24"/>
        </w:rPr>
        <w:t xml:space="preserve"> are to receive priority for job referrals, training programs, and other services.</w:t>
      </w:r>
    </w:p>
    <w:p w14:paraId="7455BA42" w14:textId="7823E5E3" w:rsidR="006920EB" w:rsidRPr="006920EB" w:rsidRDefault="00091EFA" w:rsidP="00E76174">
      <w:pPr>
        <w:spacing w:after="240"/>
        <w:rPr>
          <w:rStyle w:val="Hyperlink"/>
          <w:b/>
          <w:color w:val="000000" w:themeColor="text1"/>
          <w:sz w:val="20"/>
          <w:szCs w:val="20"/>
          <w:u w:val="none"/>
        </w:rPr>
      </w:pPr>
      <w:r w:rsidRPr="00247FAD">
        <w:rPr>
          <w:b/>
          <w:noProof/>
          <w:sz w:val="24"/>
        </w:rPr>
        <w:drawing>
          <wp:anchor distT="0" distB="0" distL="114300" distR="114300" simplePos="0" relativeHeight="251658272" behindDoc="0" locked="0" layoutInCell="1" allowOverlap="1" wp14:anchorId="10E4E0D7" wp14:editId="2F84B190">
            <wp:simplePos x="0" y="0"/>
            <wp:positionH relativeFrom="margin">
              <wp:posOffset>0</wp:posOffset>
            </wp:positionH>
            <wp:positionV relativeFrom="paragraph">
              <wp:posOffset>205649</wp:posOffset>
            </wp:positionV>
            <wp:extent cx="830580" cy="640080"/>
            <wp:effectExtent l="0" t="0" r="762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30580" cy="640080"/>
                    </a:xfrm>
                    <a:prstGeom prst="rect">
                      <a:avLst/>
                    </a:prstGeom>
                  </pic:spPr>
                </pic:pic>
              </a:graphicData>
            </a:graphic>
            <wp14:sizeRelH relativeFrom="page">
              <wp14:pctWidth>0</wp14:pctWidth>
            </wp14:sizeRelH>
            <wp14:sizeRelV relativeFrom="page">
              <wp14:pctHeight>0</wp14:pctHeight>
            </wp14:sizeRelV>
          </wp:anchor>
        </w:drawing>
      </w:r>
    </w:p>
    <w:p w14:paraId="324D7A58" w14:textId="1B2AAE58" w:rsidR="008E5351" w:rsidRDefault="006920EB" w:rsidP="00091EFA">
      <w:pPr>
        <w:spacing w:after="240"/>
        <w:rPr>
          <w:sz w:val="20"/>
          <w:szCs w:val="20"/>
        </w:rPr>
      </w:pPr>
      <w:r w:rsidRPr="00196BF5">
        <w:rPr>
          <w:b/>
          <w:i/>
          <w:sz w:val="24"/>
          <w:szCs w:val="24"/>
        </w:rPr>
        <w:t xml:space="preserve">Refer to Website: </w:t>
      </w:r>
      <w:r>
        <w:rPr>
          <w:b/>
          <w:i/>
          <w:sz w:val="20"/>
          <w:szCs w:val="20"/>
        </w:rPr>
        <w:br/>
      </w:r>
      <w:r w:rsidRPr="007858BB">
        <w:rPr>
          <w:sz w:val="20"/>
          <w:szCs w:val="20"/>
        </w:rPr>
        <w:t>For more</w:t>
      </w:r>
      <w:r>
        <w:rPr>
          <w:sz w:val="20"/>
          <w:szCs w:val="20"/>
        </w:rPr>
        <w:t xml:space="preserve"> information about the Wagner-Peyser Act visit</w:t>
      </w:r>
      <w:r w:rsidRPr="007858BB">
        <w:rPr>
          <w:sz w:val="20"/>
          <w:szCs w:val="20"/>
        </w:rPr>
        <w:t>:</w:t>
      </w:r>
      <w:r>
        <w:rPr>
          <w:sz w:val="20"/>
          <w:szCs w:val="20"/>
        </w:rPr>
        <w:t xml:space="preserve"> </w:t>
      </w:r>
      <w:hyperlink r:id="rId74" w:history="1">
        <w:r w:rsidR="00091EFA">
          <w:rPr>
            <w:rStyle w:val="Hyperlink"/>
            <w:b/>
            <w:bCs/>
            <w:sz w:val="20"/>
            <w:szCs w:val="20"/>
          </w:rPr>
          <w:t>https://www.dol.gov/agencies/eta/performance/results/wagner-peyser</w:t>
        </w:r>
      </w:hyperlink>
      <w:r>
        <w:rPr>
          <w:sz w:val="20"/>
          <w:szCs w:val="20"/>
        </w:rPr>
        <w:t xml:space="preserve"> </w:t>
      </w:r>
    </w:p>
    <w:p w14:paraId="75B141C2" w14:textId="1F36DBD6" w:rsidR="00091EFA" w:rsidRDefault="00E85CFD" w:rsidP="00091EFA">
      <w:pPr>
        <w:pStyle w:val="Heading2"/>
      </w:pPr>
      <w:bookmarkStart w:id="47" w:name="_Toc175067143"/>
      <w:r>
        <w:t xml:space="preserve">The </w:t>
      </w:r>
      <w:r w:rsidR="00311BD3">
        <w:t>HIRE Vets</w:t>
      </w:r>
      <w:r w:rsidR="04C03FA3">
        <w:t xml:space="preserve"> Act</w:t>
      </w:r>
      <w:r w:rsidR="00311BD3">
        <w:t xml:space="preserve"> / HIRE Vets Medallion Program</w:t>
      </w:r>
      <w:bookmarkEnd w:id="47"/>
      <w:r w:rsidR="00311BD3">
        <w:t xml:space="preserve"> </w:t>
      </w:r>
    </w:p>
    <w:p w14:paraId="572D6E76" w14:textId="3154A82A" w:rsidR="00E83699" w:rsidRDefault="00E83699" w:rsidP="00E83699">
      <w:pPr>
        <w:spacing w:after="240" w:line="254" w:lineRule="auto"/>
        <w:rPr>
          <w:rFonts w:eastAsia="Arial" w:cs="Arial"/>
          <w:color w:val="auto"/>
          <w:sz w:val="24"/>
          <w:szCs w:val="24"/>
        </w:rPr>
      </w:pPr>
      <w:r w:rsidRPr="00247FAD">
        <w:rPr>
          <w:b/>
          <w:noProof/>
          <w:color w:val="FFFFFF" w:themeColor="background1"/>
          <w:sz w:val="24"/>
        </w:rPr>
        <w:drawing>
          <wp:anchor distT="0" distB="0" distL="114300" distR="114300" simplePos="0" relativeHeight="251658249" behindDoc="0" locked="0" layoutInCell="1" allowOverlap="1" wp14:anchorId="60A18E70" wp14:editId="0DEF119B">
            <wp:simplePos x="0" y="0"/>
            <wp:positionH relativeFrom="margin">
              <wp:posOffset>3594735</wp:posOffset>
            </wp:positionH>
            <wp:positionV relativeFrom="paragraph">
              <wp:posOffset>147793</wp:posOffset>
            </wp:positionV>
            <wp:extent cx="2151380" cy="1940560"/>
            <wp:effectExtent l="0" t="0" r="1270" b="2540"/>
            <wp:wrapSquare wrapText="bothSides"/>
            <wp:docPr id="1504895745" name="Picture 1504895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45" name="Picture 1504895745">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2151380" cy="1940560"/>
                    </a:xfrm>
                    <a:prstGeom prst="rect">
                      <a:avLst/>
                    </a:prstGeom>
                  </pic:spPr>
                </pic:pic>
              </a:graphicData>
            </a:graphic>
            <wp14:sizeRelH relativeFrom="page">
              <wp14:pctWidth>0</wp14:pctWidth>
            </wp14:sizeRelH>
            <wp14:sizeRelV relativeFrom="page">
              <wp14:pctHeight>0</wp14:pctHeight>
            </wp14:sizeRelV>
          </wp:anchor>
        </w:drawing>
      </w:r>
      <w:r w:rsidRPr="002E1BCB">
        <w:rPr>
          <w:rFonts w:asciiTheme="minorHAnsi" w:hAnsiTheme="minorHAnsi"/>
          <w:b/>
          <w:i/>
          <w:noProof/>
          <w:sz w:val="24"/>
          <w:szCs w:val="24"/>
        </w:rPr>
        <w:drawing>
          <wp:anchor distT="0" distB="0" distL="114300" distR="114300" simplePos="0" relativeHeight="251658313" behindDoc="0" locked="0" layoutInCell="1" allowOverlap="1" wp14:anchorId="127C9B6B" wp14:editId="55A32B51">
            <wp:simplePos x="0" y="0"/>
            <wp:positionH relativeFrom="margin">
              <wp:align>left</wp:align>
            </wp:positionH>
            <wp:positionV relativeFrom="paragraph">
              <wp:posOffset>2334349</wp:posOffset>
            </wp:positionV>
            <wp:extent cx="648970" cy="640080"/>
            <wp:effectExtent l="0" t="0" r="0" b="7620"/>
            <wp:wrapSquare wrapText="bothSides"/>
            <wp:docPr id="768442290" name="Picture 11">
              <a:extLst xmlns:a="http://schemas.openxmlformats.org/drawingml/2006/main">
                <a:ext uri="{FF2B5EF4-FFF2-40B4-BE49-F238E27FC236}">
                  <a16:creationId xmlns:a16="http://schemas.microsoft.com/office/drawing/2014/main" id="{4E46BAF4-D87A-2794-F81F-A253500B9CB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42290" name="Picture 11">
                      <a:extLst>
                        <a:ext uri="{FF2B5EF4-FFF2-40B4-BE49-F238E27FC236}">
                          <a16:creationId xmlns:a16="http://schemas.microsoft.com/office/drawing/2014/main" id="{4E46BAF4-D87A-2794-F81F-A253500B9CB4}"/>
                        </a:ex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8970" cy="640080"/>
                    </a:xfrm>
                    <a:prstGeom prst="rect">
                      <a:avLst/>
                    </a:prstGeom>
                  </pic:spPr>
                </pic:pic>
              </a:graphicData>
            </a:graphic>
          </wp:anchor>
        </w:drawing>
      </w:r>
      <w:r w:rsidR="00091EFA" w:rsidRPr="00091EFA">
        <w:rPr>
          <w:rFonts w:eastAsia="Arial" w:cs="Arial"/>
          <w:color w:val="auto"/>
          <w:sz w:val="24"/>
          <w:szCs w:val="24"/>
        </w:rPr>
        <w:t>The Honoring Investments in Recruiting and Employing American Military Veterans Act of 2017</w:t>
      </w:r>
      <w:r w:rsidR="00D93D4C">
        <w:rPr>
          <w:rFonts w:eastAsia="Arial" w:cs="Arial"/>
          <w:color w:val="auto"/>
          <w:sz w:val="24"/>
          <w:szCs w:val="24"/>
        </w:rPr>
        <w:t xml:space="preserve"> (</w:t>
      </w:r>
      <w:r>
        <w:rPr>
          <w:rFonts w:eastAsia="Arial" w:cs="Arial"/>
          <w:color w:val="auto"/>
          <w:sz w:val="24"/>
          <w:szCs w:val="24"/>
        </w:rPr>
        <w:t>HIRE Vets Act or the Act),</w:t>
      </w:r>
      <w:r w:rsidR="00091EFA" w:rsidRPr="00091EFA">
        <w:rPr>
          <w:rFonts w:eastAsia="Arial" w:cs="Arial"/>
          <w:color w:val="auto"/>
          <w:sz w:val="24"/>
          <w:szCs w:val="24"/>
        </w:rPr>
        <w:t xml:space="preserve"> </w:t>
      </w:r>
      <w:bookmarkStart w:id="48" w:name="_Toc520360549"/>
      <w:bookmarkStart w:id="49" w:name="_Toc521398056"/>
      <w:r w:rsidRPr="00E83699">
        <w:rPr>
          <w:rFonts w:eastAsia="Arial" w:cs="Arial"/>
          <w:color w:val="auto"/>
          <w:sz w:val="24"/>
          <w:szCs w:val="24"/>
        </w:rPr>
        <w:t>require</w:t>
      </w:r>
      <w:r w:rsidR="0034230E">
        <w:rPr>
          <w:rFonts w:eastAsia="Arial" w:cs="Arial"/>
          <w:color w:val="auto"/>
          <w:sz w:val="24"/>
          <w:szCs w:val="24"/>
        </w:rPr>
        <w:t>s</w:t>
      </w:r>
      <w:r w:rsidRPr="00E83699">
        <w:rPr>
          <w:rFonts w:eastAsia="Arial" w:cs="Arial"/>
          <w:color w:val="auto"/>
          <w:sz w:val="24"/>
          <w:szCs w:val="24"/>
        </w:rPr>
        <w:t xml:space="preserve"> the Secretary of Labor to establish a program that recognizes employer efforts to recruit, employ, and retain veterans. The HIRE Vets Medallion Program (HVMP) codifies the requirements of the Act, including criteria for employer awards. The HIRE Vets Medallion Award is the only federal-level veterans’ employment award that recognizes a company or organization’s commitment to veteran hiring, retention, and professional development.   </w:t>
      </w:r>
    </w:p>
    <w:p w14:paraId="52EDD10A" w14:textId="47530681" w:rsidR="001C0F21" w:rsidRPr="00091EFA" w:rsidRDefault="00817758" w:rsidP="00E83699">
      <w:pPr>
        <w:spacing w:after="240" w:line="254" w:lineRule="auto"/>
      </w:pPr>
      <w:r>
        <w:rPr>
          <w:noProof/>
        </w:rPr>
        <mc:AlternateContent>
          <mc:Choice Requires="wps">
            <w:drawing>
              <wp:anchor distT="0" distB="0" distL="114300" distR="114300" simplePos="0" relativeHeight="251658276" behindDoc="0" locked="0" layoutInCell="1" allowOverlap="1" wp14:anchorId="5E32C5E3" wp14:editId="3D5E2A8D">
                <wp:simplePos x="0" y="0"/>
                <wp:positionH relativeFrom="column">
                  <wp:posOffset>92710</wp:posOffset>
                </wp:positionH>
                <wp:positionV relativeFrom="paragraph">
                  <wp:posOffset>6605482</wp:posOffset>
                </wp:positionV>
                <wp:extent cx="6468110" cy="1123950"/>
                <wp:effectExtent l="0" t="0" r="0" b="0"/>
                <wp:wrapNone/>
                <wp:docPr id="1504895774" name="Rectangle 1504895774"/>
                <wp:cNvGraphicFramePr/>
                <a:graphic xmlns:a="http://schemas.openxmlformats.org/drawingml/2006/main">
                  <a:graphicData uri="http://schemas.microsoft.com/office/word/2010/wordprocessingShape">
                    <wps:wsp>
                      <wps:cNvSpPr/>
                      <wps:spPr>
                        <a:xfrm>
                          <a:off x="0" y="0"/>
                          <a:ext cx="6468110" cy="1123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E9DF7" w14:textId="77777777" w:rsidR="00725F44" w:rsidRPr="00F71213" w:rsidRDefault="00725F44" w:rsidP="00790DB2">
                            <w:pPr>
                              <w:ind w:left="1440"/>
                              <w:rPr>
                                <w:sz w:val="28"/>
                                <w:szCs w:val="28"/>
                              </w:rPr>
                            </w:pPr>
                            <w:r w:rsidRPr="00F71213">
                              <w:rPr>
                                <w:rFonts w:asciiTheme="minorHAnsi" w:hAnsiTheme="minorHAnsi" w:cstheme="minorHAnsi"/>
                                <w:b/>
                                <w:bCs/>
                                <w:i/>
                                <w:sz w:val="24"/>
                                <w:szCs w:val="24"/>
                              </w:rPr>
                              <w:t>Refer to Website:</w:t>
                            </w:r>
                          </w:p>
                          <w:p w14:paraId="190ECC7F" w14:textId="5E1FA08D" w:rsidR="00725F44" w:rsidRPr="00FA463F" w:rsidRDefault="00725F44" w:rsidP="00790DB2">
                            <w:pPr>
                              <w:ind w:left="1440"/>
                              <w:rPr>
                                <w:sz w:val="20"/>
                                <w:szCs w:val="20"/>
                              </w:rPr>
                            </w:pPr>
                            <w:r w:rsidRPr="00FA463F">
                              <w:rPr>
                                <w:sz w:val="20"/>
                                <w:szCs w:val="20"/>
                              </w:rPr>
                              <w:t xml:space="preserve">For more information about the </w:t>
                            </w:r>
                            <w:r w:rsidR="00937457" w:rsidRPr="00FA463F">
                              <w:rPr>
                                <w:sz w:val="20"/>
                                <w:szCs w:val="20"/>
                              </w:rPr>
                              <w:t xml:space="preserve">HIRE Vets Act </w:t>
                            </w:r>
                            <w:r w:rsidRPr="00FA463F">
                              <w:rPr>
                                <w:sz w:val="20"/>
                                <w:szCs w:val="20"/>
                              </w:rPr>
                              <w:t xml:space="preserve">visit: </w:t>
                            </w:r>
                            <w:hyperlink r:id="rId76" w:history="1">
                              <w:r w:rsidR="00937457" w:rsidRPr="00FA463F">
                                <w:rPr>
                                  <w:rStyle w:val="Hyperlink"/>
                                  <w:b/>
                                  <w:bCs/>
                                  <w:sz w:val="20"/>
                                  <w:szCs w:val="20"/>
                                </w:rPr>
                                <w:t>https://www.hirevets.gov/about</w:t>
                              </w:r>
                            </w:hyperlink>
                            <w:r w:rsidR="00937457" w:rsidRPr="00FA463F">
                              <w:rPr>
                                <w:b/>
                                <w:bCs/>
                                <w:sz w:val="20"/>
                                <w:szCs w:val="20"/>
                              </w:rPr>
                              <w:t xml:space="preserve"> </w:t>
                            </w:r>
                            <w:r w:rsidRPr="00FA463F">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32C5E3" id="Rectangle 1504895774" o:spid="_x0000_s1039" style="position:absolute;margin-left:7.3pt;margin-top:520.1pt;width:509.3pt;height:88.5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" filled="f" stroked="f" strokeweight="2pt">
                <v:textbox>
                  <w:txbxContent>
                    <w:p w14:paraId="2E4E9DF7" w14:textId="77777777" w:rsidR="00725F44" w:rsidRPr="00F71213" w:rsidRDefault="00725F44" w:rsidP="00790DB2">
                      <w:pPr>
                        <w:ind w:left="1440"/>
                        <w:rPr>
                          <w:sz w:val="28"/>
                          <w:szCs w:val="28"/>
                        </w:rPr>
                      </w:pPr>
                      <w:r w:rsidRPr="00F71213">
                        <w:rPr>
                          <w:rFonts w:asciiTheme="minorHAnsi" w:hAnsiTheme="minorHAnsi" w:cstheme="minorHAnsi"/>
                          <w:b/>
                          <w:bCs/>
                          <w:i/>
                          <w:sz w:val="24"/>
                          <w:szCs w:val="24"/>
                        </w:rPr>
                        <w:t>Refer to Website:</w:t>
                      </w:r>
                    </w:p>
                    <w:p w14:paraId="190ECC7F" w14:textId="5E1FA08D" w:rsidR="00725F44" w:rsidRPr="00FA463F" w:rsidRDefault="00725F44" w:rsidP="00790DB2">
                      <w:pPr>
                        <w:ind w:left="1440"/>
                        <w:rPr>
                          <w:sz w:val="20"/>
                          <w:szCs w:val="20"/>
                        </w:rPr>
                      </w:pPr>
                      <w:r w:rsidRPr="00FA463F">
                        <w:rPr>
                          <w:sz w:val="20"/>
                          <w:szCs w:val="20"/>
                        </w:rPr>
                        <w:t xml:space="preserve">For more information about the </w:t>
                      </w:r>
                      <w:r w:rsidR="00937457" w:rsidRPr="00FA463F">
                        <w:rPr>
                          <w:sz w:val="20"/>
                          <w:szCs w:val="20"/>
                        </w:rPr>
                        <w:t xml:space="preserve">HIRE Vets Act </w:t>
                      </w:r>
                      <w:r w:rsidRPr="00FA463F">
                        <w:rPr>
                          <w:sz w:val="20"/>
                          <w:szCs w:val="20"/>
                        </w:rPr>
                        <w:t xml:space="preserve">visit: </w:t>
                      </w:r>
                      <w:hyperlink r:id="rId77" w:history="1">
                        <w:r w:rsidR="00937457" w:rsidRPr="00FA463F">
                          <w:rPr>
                            <w:rStyle w:val="Hyperlink"/>
                            <w:b/>
                            <w:bCs/>
                            <w:sz w:val="20"/>
                            <w:szCs w:val="20"/>
                          </w:rPr>
                          <w:t>https://www.hirevets.gov/about</w:t>
                        </w:r>
                      </w:hyperlink>
                      <w:r w:rsidR="00937457" w:rsidRPr="00FA463F">
                        <w:rPr>
                          <w:b/>
                          <w:bCs/>
                          <w:sz w:val="20"/>
                          <w:szCs w:val="20"/>
                        </w:rPr>
                        <w:t xml:space="preserve"> </w:t>
                      </w:r>
                      <w:r w:rsidRPr="00FA463F">
                        <w:rPr>
                          <w:sz w:val="20"/>
                          <w:szCs w:val="20"/>
                        </w:rPr>
                        <w:t xml:space="preserve"> </w:t>
                      </w:r>
                    </w:p>
                  </w:txbxContent>
                </v:textbox>
              </v:rect>
            </w:pict>
          </mc:Fallback>
        </mc:AlternateContent>
      </w:r>
      <w:r>
        <w:rPr>
          <w:b/>
          <w:noProof/>
        </w:rPr>
        <w:drawing>
          <wp:anchor distT="0" distB="0" distL="114300" distR="114300" simplePos="0" relativeHeight="251658277" behindDoc="0" locked="0" layoutInCell="1" allowOverlap="1" wp14:anchorId="39898F3B" wp14:editId="5D44B29A">
            <wp:simplePos x="0" y="0"/>
            <wp:positionH relativeFrom="column">
              <wp:posOffset>53340</wp:posOffset>
            </wp:positionH>
            <wp:positionV relativeFrom="paragraph">
              <wp:posOffset>6764443</wp:posOffset>
            </wp:positionV>
            <wp:extent cx="878840" cy="676910"/>
            <wp:effectExtent l="0" t="0" r="0" b="0"/>
            <wp:wrapNone/>
            <wp:docPr id="1504895780" name="Picture 15048957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80" name="Picture 1504895780" descr="Icon&#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78840" cy="676910"/>
                    </a:xfrm>
                    <a:prstGeom prst="rect">
                      <a:avLst/>
                    </a:prstGeom>
                  </pic:spPr>
                </pic:pic>
              </a:graphicData>
            </a:graphic>
            <wp14:sizeRelH relativeFrom="page">
              <wp14:pctWidth>0</wp14:pctWidth>
            </wp14:sizeRelH>
            <wp14:sizeRelV relativeFrom="page">
              <wp14:pctHeight>0</wp14:pctHeight>
            </wp14:sizeRelV>
          </wp:anchor>
        </w:drawing>
      </w:r>
      <w:bookmarkEnd w:id="48"/>
      <w:bookmarkEnd w:id="49"/>
      <w:r w:rsidR="00303E89" w:rsidRPr="04C03FA3">
        <w:rPr>
          <w:b/>
          <w:bCs/>
          <w:i/>
          <w:iCs/>
          <w:sz w:val="24"/>
          <w:szCs w:val="24"/>
        </w:rPr>
        <w:t xml:space="preserve">Tip: </w:t>
      </w:r>
      <w:r w:rsidR="00303E89">
        <w:rPr>
          <w:b/>
          <w:i/>
          <w:sz w:val="20"/>
          <w:szCs w:val="20"/>
        </w:rPr>
        <w:br/>
      </w:r>
      <w:r w:rsidR="00303E89" w:rsidRPr="00303E89">
        <w:rPr>
          <w:sz w:val="20"/>
          <w:szCs w:val="20"/>
        </w:rPr>
        <w:t>Part of a LVER’s role is to promote the HIRE Vets Medallion Program and assist local area employers in applying for the award when appropriate.</w:t>
      </w:r>
    </w:p>
    <w:p w14:paraId="2E6F0EB1" w14:textId="1F4EE80C" w:rsidR="00B95E49" w:rsidRDefault="0043243C" w:rsidP="00E76174">
      <w:pPr>
        <w:pStyle w:val="Heading1"/>
        <w:spacing w:before="0"/>
      </w:pPr>
      <w:bookmarkStart w:id="50" w:name="_Toc520360551"/>
      <w:bookmarkStart w:id="51" w:name="_Toc521398058"/>
      <w:bookmarkStart w:id="52" w:name="_Toc175067144"/>
      <w:r>
        <w:rPr>
          <w:caps w:val="0"/>
        </w:rPr>
        <w:lastRenderedPageBreak/>
        <w:t>ADDITIONAL GUIDANCE TO GET STARTED</w:t>
      </w:r>
      <w:bookmarkEnd w:id="50"/>
      <w:bookmarkEnd w:id="51"/>
      <w:bookmarkEnd w:id="52"/>
    </w:p>
    <w:p w14:paraId="75936FEB" w14:textId="584E18C0" w:rsidR="00604F77" w:rsidRPr="00F713D2" w:rsidRDefault="0043243C" w:rsidP="00E76174">
      <w:pPr>
        <w:pStyle w:val="Heading2"/>
        <w:spacing w:before="0" w:after="240"/>
      </w:pPr>
      <w:bookmarkStart w:id="53" w:name="_Toc521398059"/>
      <w:bookmarkStart w:id="54" w:name="_Toc105575450"/>
      <w:bookmarkStart w:id="55" w:name="_Toc175067145"/>
      <w:r>
        <w:t>T</w:t>
      </w:r>
      <w:r w:rsidR="00604F77" w:rsidRPr="00F713D2">
        <w:t xml:space="preserve">he National Veterans’ </w:t>
      </w:r>
      <w:r w:rsidR="00604F77" w:rsidRPr="00F713D2">
        <w:br/>
        <w:t>Training Institute</w:t>
      </w:r>
      <w:bookmarkEnd w:id="53"/>
      <w:bookmarkEnd w:id="54"/>
      <w:bookmarkEnd w:id="55"/>
    </w:p>
    <w:p w14:paraId="34397F7C" w14:textId="5343E358" w:rsidR="00604F77" w:rsidRPr="00247FAD" w:rsidRDefault="0059295A" w:rsidP="04C03FA3">
      <w:pPr>
        <w:spacing w:after="240"/>
        <w:rPr>
          <w:sz w:val="24"/>
          <w:szCs w:val="24"/>
        </w:rPr>
      </w:pPr>
      <w:r>
        <w:rPr>
          <w:rFonts w:asciiTheme="majorHAnsi" w:hAnsiTheme="majorHAnsi" w:cstheme="majorBidi"/>
          <w:noProof/>
          <w:sz w:val="28"/>
          <w:szCs w:val="26"/>
        </w:rPr>
        <w:drawing>
          <wp:anchor distT="0" distB="0" distL="114300" distR="114300" simplePos="0" relativeHeight="251658246" behindDoc="1" locked="0" layoutInCell="1" allowOverlap="1" wp14:anchorId="07F1E173" wp14:editId="0B2D2081">
            <wp:simplePos x="0" y="0"/>
            <wp:positionH relativeFrom="column">
              <wp:posOffset>3538855</wp:posOffset>
            </wp:positionH>
            <wp:positionV relativeFrom="paragraph">
              <wp:posOffset>550122</wp:posOffset>
            </wp:positionV>
            <wp:extent cx="2819400" cy="1954530"/>
            <wp:effectExtent l="0" t="0" r="0" b="0"/>
            <wp:wrapTight wrapText="bothSides">
              <wp:wrapPolygon edited="0">
                <wp:start x="20286" y="842"/>
                <wp:lineTo x="15324" y="4632"/>
                <wp:lineTo x="11822" y="5684"/>
                <wp:lineTo x="8903" y="7158"/>
                <wp:lineTo x="8903" y="8000"/>
                <wp:lineTo x="8173" y="11368"/>
                <wp:lineTo x="4086" y="13053"/>
                <wp:lineTo x="2189" y="14105"/>
                <wp:lineTo x="2043" y="14947"/>
                <wp:lineTo x="292" y="18105"/>
                <wp:lineTo x="292" y="20632"/>
                <wp:lineTo x="1022" y="20632"/>
                <wp:lineTo x="1751" y="20211"/>
                <wp:lineTo x="13865" y="18316"/>
                <wp:lineTo x="15032" y="18105"/>
                <wp:lineTo x="18681" y="15579"/>
                <wp:lineTo x="18827" y="14737"/>
                <wp:lineTo x="20286" y="11368"/>
                <wp:lineTo x="20724" y="8000"/>
                <wp:lineTo x="21308" y="6737"/>
                <wp:lineTo x="21162" y="6105"/>
                <wp:lineTo x="20286" y="4632"/>
                <wp:lineTo x="21016" y="1895"/>
                <wp:lineTo x="21016" y="842"/>
                <wp:lineTo x="20286" y="842"/>
              </wp:wrapPolygon>
            </wp:wrapTight>
            <wp:docPr id="1504895758" name="Picture 150489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58" name="Bird-06.png"/>
                    <pic:cNvPicPr/>
                  </pic:nvPicPr>
                  <pic:blipFill>
                    <a:blip r:embed="rId78" cstate="print">
                      <a:alphaModFix amt="20000"/>
                      <a:extLst>
                        <a:ext uri="{28A0092B-C50C-407E-A947-70E740481C1C}">
                          <a14:useLocalDpi xmlns:a14="http://schemas.microsoft.com/office/drawing/2010/main" val="0"/>
                        </a:ext>
                      </a:extLst>
                    </a:blip>
                    <a:stretch>
                      <a:fillRect/>
                    </a:stretch>
                  </pic:blipFill>
                  <pic:spPr>
                    <a:xfrm>
                      <a:off x="0" y="0"/>
                      <a:ext cx="2819400" cy="1954530"/>
                    </a:xfrm>
                    <a:prstGeom prst="rect">
                      <a:avLst/>
                    </a:prstGeom>
                  </pic:spPr>
                </pic:pic>
              </a:graphicData>
            </a:graphic>
            <wp14:sizeRelH relativeFrom="page">
              <wp14:pctWidth>0</wp14:pctWidth>
            </wp14:sizeRelH>
            <wp14:sizeRelV relativeFrom="page">
              <wp14:pctHeight>0</wp14:pctHeight>
            </wp14:sizeRelV>
          </wp:anchor>
        </w:drawing>
      </w:r>
      <w:r w:rsidR="00604F77" w:rsidRPr="04C03FA3">
        <w:rPr>
          <w:sz w:val="24"/>
          <w:szCs w:val="24"/>
        </w:rPr>
        <w:t xml:space="preserve">The National Veterans’ Training Institute (NVTI) </w:t>
      </w:r>
      <w:r w:rsidR="00D52AC2" w:rsidRPr="00D52AC2">
        <w:rPr>
          <w:sz w:val="24"/>
          <w:szCs w:val="24"/>
        </w:rPr>
        <w:t>provides specialized training and professional skills enhancement for veterans’ service providers staff</w:t>
      </w:r>
      <w:r w:rsidR="00083EE4">
        <w:rPr>
          <w:sz w:val="24"/>
          <w:szCs w:val="24"/>
        </w:rPr>
        <w:t>, including JVSG-funded staff</w:t>
      </w:r>
      <w:r w:rsidR="00D52AC2" w:rsidRPr="00D52AC2">
        <w:rPr>
          <w:sz w:val="24"/>
          <w:szCs w:val="24"/>
        </w:rPr>
        <w:t>. Focusing primarily on training individuals who help veterans secure long-term employment, NVTI is committed to ensuring that those who are tasked with this critical responsibility have the knowledge and tools necessary to perform their jobs effectively.</w:t>
      </w:r>
      <w:r w:rsidR="00D52AC2">
        <w:rPr>
          <w:sz w:val="24"/>
          <w:szCs w:val="24"/>
        </w:rPr>
        <w:t xml:space="preserve"> </w:t>
      </w:r>
      <w:r w:rsidR="00604F77" w:rsidRPr="04C03FA3">
        <w:rPr>
          <w:sz w:val="24"/>
          <w:szCs w:val="24"/>
        </w:rPr>
        <w:t xml:space="preserve">NVTI is funded by </w:t>
      </w:r>
      <w:r w:rsidR="00FD2838" w:rsidRPr="04C03FA3">
        <w:rPr>
          <w:sz w:val="24"/>
          <w:szCs w:val="24"/>
        </w:rPr>
        <w:t>DOL VETS</w:t>
      </w:r>
      <w:r w:rsidR="00604F77" w:rsidRPr="04C03FA3">
        <w:rPr>
          <w:sz w:val="24"/>
          <w:szCs w:val="24"/>
        </w:rPr>
        <w:t>.</w:t>
      </w:r>
    </w:p>
    <w:p w14:paraId="1CDC8E4B" w14:textId="06EB75B4" w:rsidR="00EB2E72" w:rsidRDefault="00604F77" w:rsidP="00E76174">
      <w:pPr>
        <w:spacing w:after="240"/>
        <w:rPr>
          <w:sz w:val="24"/>
        </w:rPr>
      </w:pPr>
      <w:r w:rsidRPr="00247FAD">
        <w:rPr>
          <w:sz w:val="24"/>
        </w:rPr>
        <w:t xml:space="preserve">NVTI does not directly work with or train veterans. NVTI is a contract program from </w:t>
      </w:r>
      <w:r w:rsidR="00FD2838">
        <w:rPr>
          <w:sz w:val="24"/>
        </w:rPr>
        <w:t xml:space="preserve">DOL VETS. </w:t>
      </w:r>
      <w:r w:rsidRPr="00247FAD">
        <w:rPr>
          <w:sz w:val="24"/>
        </w:rPr>
        <w:t>NVTI is mandated by law (</w:t>
      </w:r>
      <w:r w:rsidR="00B93DF2">
        <w:rPr>
          <w:sz w:val="24"/>
        </w:rPr>
        <w:t xml:space="preserve">U.S.C. </w:t>
      </w:r>
      <w:r w:rsidRPr="00247FAD">
        <w:rPr>
          <w:sz w:val="24"/>
        </w:rPr>
        <w:t>Title 38, Sec</w:t>
      </w:r>
      <w:r w:rsidR="00B93DF2">
        <w:rPr>
          <w:sz w:val="24"/>
        </w:rPr>
        <w:t>tion</w:t>
      </w:r>
      <w:r w:rsidRPr="00247FAD">
        <w:rPr>
          <w:sz w:val="24"/>
        </w:rPr>
        <w:t xml:space="preserve"> 410</w:t>
      </w:r>
      <w:r w:rsidR="005749AF">
        <w:rPr>
          <w:sz w:val="24"/>
        </w:rPr>
        <w:t>9</w:t>
      </w:r>
      <w:r w:rsidRPr="00247FAD">
        <w:rPr>
          <w:sz w:val="24"/>
        </w:rPr>
        <w:t>) to provide specific training to certain groups, namely veterans’ employment and training professionals including employment service personnel, VETS and state staff, Department of Defense personnel, and others.</w:t>
      </w:r>
    </w:p>
    <w:p w14:paraId="2F15D17F" w14:textId="120F1F2F" w:rsidR="00366EB3" w:rsidRDefault="00366EB3" w:rsidP="00366EB3">
      <w:pPr>
        <w:rPr>
          <w:sz w:val="24"/>
        </w:rPr>
      </w:pPr>
      <w:r w:rsidRPr="00247FAD">
        <w:rPr>
          <w:b/>
          <w:noProof/>
          <w:sz w:val="24"/>
        </w:rPr>
        <w:drawing>
          <wp:anchor distT="0" distB="0" distL="114300" distR="114300" simplePos="0" relativeHeight="251658321" behindDoc="0" locked="0" layoutInCell="1" allowOverlap="1" wp14:anchorId="28C6001E" wp14:editId="5BBA0A61">
            <wp:simplePos x="0" y="0"/>
            <wp:positionH relativeFrom="margin">
              <wp:posOffset>-30480</wp:posOffset>
            </wp:positionH>
            <wp:positionV relativeFrom="paragraph">
              <wp:posOffset>-6985</wp:posOffset>
            </wp:positionV>
            <wp:extent cx="830580" cy="640080"/>
            <wp:effectExtent l="0" t="0" r="7620" b="0"/>
            <wp:wrapSquare wrapText="bothSides"/>
            <wp:docPr id="39655911" name="Picture 39655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5911" name="Picture 39655911">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30580" cy="640080"/>
                    </a:xfrm>
                    <a:prstGeom prst="rect">
                      <a:avLst/>
                    </a:prstGeom>
                  </pic:spPr>
                </pic:pic>
              </a:graphicData>
            </a:graphic>
            <wp14:sizeRelH relativeFrom="page">
              <wp14:pctWidth>0</wp14:pctWidth>
            </wp14:sizeRelH>
            <wp14:sizeRelV relativeFrom="page">
              <wp14:pctHeight>0</wp14:pctHeight>
            </wp14:sizeRelV>
          </wp:anchor>
        </w:drawing>
      </w:r>
    </w:p>
    <w:p w14:paraId="79EA381F" w14:textId="4CFE14B6" w:rsidR="000E77F1" w:rsidRPr="00366EB3" w:rsidRDefault="00366EB3" w:rsidP="00E76174">
      <w:pPr>
        <w:spacing w:after="240"/>
        <w:rPr>
          <w:sz w:val="20"/>
          <w:szCs w:val="20"/>
        </w:rPr>
      </w:pPr>
      <w:r w:rsidRPr="00196BF5">
        <w:rPr>
          <w:b/>
          <w:i/>
          <w:sz w:val="24"/>
          <w:szCs w:val="24"/>
        </w:rPr>
        <w:t xml:space="preserve">Refer to Website: </w:t>
      </w:r>
      <w:r>
        <w:rPr>
          <w:b/>
          <w:i/>
          <w:sz w:val="20"/>
          <w:szCs w:val="20"/>
        </w:rPr>
        <w:br/>
      </w:r>
      <w:r w:rsidRPr="007858BB">
        <w:rPr>
          <w:sz w:val="20"/>
          <w:szCs w:val="20"/>
        </w:rPr>
        <w:t>For more</w:t>
      </w:r>
      <w:r>
        <w:rPr>
          <w:sz w:val="20"/>
          <w:szCs w:val="20"/>
        </w:rPr>
        <w:t xml:space="preserve"> information about NVTI visit</w:t>
      </w:r>
      <w:r w:rsidRPr="007858BB">
        <w:rPr>
          <w:sz w:val="20"/>
          <w:szCs w:val="20"/>
        </w:rPr>
        <w:t>:</w:t>
      </w:r>
      <w:r>
        <w:rPr>
          <w:sz w:val="20"/>
          <w:szCs w:val="20"/>
        </w:rPr>
        <w:t xml:space="preserve"> </w:t>
      </w:r>
      <w:hyperlink r:id="rId79" w:history="1">
        <w:r>
          <w:rPr>
            <w:rStyle w:val="Hyperlink"/>
            <w:b/>
            <w:bCs/>
            <w:sz w:val="20"/>
            <w:szCs w:val="20"/>
          </w:rPr>
          <w:t>https://www.nvti.org/</w:t>
        </w:r>
      </w:hyperlink>
      <w:r>
        <w:rPr>
          <w:sz w:val="20"/>
          <w:szCs w:val="20"/>
        </w:rPr>
        <w:t xml:space="preserve"> </w:t>
      </w:r>
    </w:p>
    <w:p w14:paraId="7A9157FE" w14:textId="0F23CB7D" w:rsidR="000E77F1" w:rsidRDefault="008955BE" w:rsidP="00366EB3">
      <w:pPr>
        <w:pStyle w:val="Heading3"/>
        <w:spacing w:before="240" w:after="240"/>
      </w:pPr>
      <w:bookmarkStart w:id="56" w:name="_Toc175067146"/>
      <w:r>
        <w:t>Required Courses:</w:t>
      </w:r>
      <w:bookmarkEnd w:id="56"/>
    </w:p>
    <w:p w14:paraId="2E6615B3" w14:textId="636B0715" w:rsidR="008955BE" w:rsidRPr="00184280" w:rsidRDefault="008955BE" w:rsidP="00E76174">
      <w:pPr>
        <w:spacing w:after="240"/>
        <w:rPr>
          <w:b/>
          <w:bCs/>
          <w:sz w:val="24"/>
        </w:rPr>
      </w:pPr>
      <w:r w:rsidRPr="00184280">
        <w:rPr>
          <w:b/>
          <w:bCs/>
          <w:sz w:val="24"/>
        </w:rPr>
        <w:t>9635:</w:t>
      </w:r>
      <w:r w:rsidR="00BB200E" w:rsidRPr="00184280">
        <w:rPr>
          <w:b/>
          <w:bCs/>
          <w:sz w:val="24"/>
        </w:rPr>
        <w:t xml:space="preserve"> A Day in the Life of JVSG Staff in an American Job Center</w:t>
      </w:r>
    </w:p>
    <w:p w14:paraId="3D512701" w14:textId="77777777" w:rsidR="00BB200E" w:rsidRDefault="00BB200E" w:rsidP="00E76174">
      <w:pPr>
        <w:spacing w:after="240"/>
        <w:rPr>
          <w:sz w:val="24"/>
        </w:rPr>
      </w:pPr>
      <w:r w:rsidRPr="00BB200E">
        <w:rPr>
          <w:sz w:val="24"/>
        </w:rPr>
        <w:t>Duration: 1.5 to 3 hours for completion</w:t>
      </w:r>
    </w:p>
    <w:p w14:paraId="17FAC8C8" w14:textId="24EBC8E3" w:rsidR="00BB200E" w:rsidRDefault="04C03FA3" w:rsidP="04C03FA3">
      <w:pPr>
        <w:spacing w:after="240"/>
        <w:rPr>
          <w:sz w:val="24"/>
          <w:szCs w:val="24"/>
        </w:rPr>
      </w:pPr>
      <w:r w:rsidRPr="04C03FA3">
        <w:rPr>
          <w:sz w:val="24"/>
          <w:szCs w:val="24"/>
        </w:rPr>
        <w:t>This course presents a broad overview of how an AJC operates and the roles and responsibilities of each staff member.</w:t>
      </w:r>
    </w:p>
    <w:p w14:paraId="7FE3621B" w14:textId="3312F9FD" w:rsidR="008955BE" w:rsidRPr="00184280" w:rsidRDefault="008955BE" w:rsidP="00E76174">
      <w:pPr>
        <w:spacing w:after="240"/>
        <w:rPr>
          <w:b/>
          <w:bCs/>
          <w:sz w:val="24"/>
        </w:rPr>
      </w:pPr>
      <w:r w:rsidRPr="00184280">
        <w:rPr>
          <w:b/>
          <w:bCs/>
          <w:sz w:val="24"/>
        </w:rPr>
        <w:t>9636:</w:t>
      </w:r>
      <w:r w:rsidR="00885648" w:rsidRPr="00184280">
        <w:rPr>
          <w:b/>
          <w:bCs/>
        </w:rPr>
        <w:t xml:space="preserve"> </w:t>
      </w:r>
      <w:r w:rsidR="00885648" w:rsidRPr="00184280">
        <w:rPr>
          <w:b/>
          <w:bCs/>
          <w:sz w:val="24"/>
        </w:rPr>
        <w:t>Legal Guidance Affecting Veterans’ Employment Services</w:t>
      </w:r>
    </w:p>
    <w:p w14:paraId="57F2F324" w14:textId="0E920021" w:rsidR="00885648" w:rsidRDefault="00885648" w:rsidP="00E76174">
      <w:pPr>
        <w:spacing w:after="240"/>
        <w:rPr>
          <w:sz w:val="24"/>
        </w:rPr>
      </w:pPr>
      <w:r w:rsidRPr="00885648">
        <w:rPr>
          <w:sz w:val="24"/>
        </w:rPr>
        <w:t>Duration: Approximately 20 hours over 4 weeks for completion</w:t>
      </w:r>
    </w:p>
    <w:p w14:paraId="191E13DE" w14:textId="18738F09" w:rsidR="008A3F47" w:rsidRDefault="008A3F47" w:rsidP="00E76174">
      <w:pPr>
        <w:spacing w:after="240"/>
        <w:rPr>
          <w:sz w:val="24"/>
        </w:rPr>
      </w:pPr>
      <w:r>
        <w:rPr>
          <w:sz w:val="24"/>
        </w:rPr>
        <w:t>This course presents important provisions of veteran-related legislation and regulations and the legal relationships between AJC staff</w:t>
      </w:r>
    </w:p>
    <w:p w14:paraId="77613D17" w14:textId="7895134A" w:rsidR="008955BE" w:rsidRPr="00184280" w:rsidRDefault="008955BE" w:rsidP="00E76174">
      <w:pPr>
        <w:spacing w:after="240"/>
        <w:rPr>
          <w:b/>
          <w:bCs/>
          <w:sz w:val="24"/>
        </w:rPr>
      </w:pPr>
      <w:r w:rsidRPr="00184280">
        <w:rPr>
          <w:b/>
          <w:bCs/>
          <w:sz w:val="24"/>
        </w:rPr>
        <w:t>9637:</w:t>
      </w:r>
      <w:r w:rsidR="00885648" w:rsidRPr="00184280">
        <w:rPr>
          <w:b/>
          <w:bCs/>
        </w:rPr>
        <w:t xml:space="preserve"> </w:t>
      </w:r>
      <w:r w:rsidR="00885648" w:rsidRPr="00184280">
        <w:rPr>
          <w:b/>
          <w:bCs/>
          <w:sz w:val="24"/>
        </w:rPr>
        <w:t>Removing the Employability Gap for Veterans with Significant Barriers to Employment</w:t>
      </w:r>
    </w:p>
    <w:p w14:paraId="697B747F" w14:textId="11D881E1" w:rsidR="00184280" w:rsidRDefault="00184280" w:rsidP="00E76174">
      <w:pPr>
        <w:spacing w:after="240"/>
        <w:rPr>
          <w:sz w:val="24"/>
        </w:rPr>
      </w:pPr>
      <w:r w:rsidRPr="00184280">
        <w:rPr>
          <w:sz w:val="24"/>
        </w:rPr>
        <w:t>Duration: Approximately 10 hours over 2 weeks for completion</w:t>
      </w:r>
    </w:p>
    <w:p w14:paraId="32817B5E" w14:textId="22B26DC0" w:rsidR="00F713D2" w:rsidRPr="00184280" w:rsidRDefault="008A3F47" w:rsidP="00366EB3">
      <w:pPr>
        <w:spacing w:after="240"/>
        <w:rPr>
          <w:sz w:val="24"/>
        </w:rPr>
        <w:sectPr w:rsidR="00F713D2" w:rsidRPr="00184280" w:rsidSect="00C124E0">
          <w:headerReference w:type="default" r:id="rId80"/>
          <w:footerReference w:type="default" r:id="rId81"/>
          <w:type w:val="continuous"/>
          <w:pgSz w:w="12240" w:h="15840" w:code="1"/>
          <w:pgMar w:top="1267" w:right="1440" w:bottom="1440" w:left="1440" w:header="720" w:footer="432" w:gutter="0"/>
          <w:cols w:space="720"/>
          <w:titlePg/>
          <w:docGrid w:linePitch="360"/>
        </w:sectPr>
      </w:pPr>
      <w:r>
        <w:rPr>
          <w:sz w:val="24"/>
        </w:rPr>
        <w:t>This course presents strategies for effectively developing working relationships with veterans and techniques to interact with veterans and employers</w:t>
      </w:r>
      <w:r w:rsidR="00366EB3">
        <w:rPr>
          <w:sz w:val="24"/>
        </w:rPr>
        <w:t>.</w:t>
      </w:r>
    </w:p>
    <w:p w14:paraId="2C19799F" w14:textId="4A6D5964" w:rsidR="00417498" w:rsidRDefault="00417498">
      <w:pPr>
        <w:rPr>
          <w:rStyle w:val="Heading3Char"/>
          <w:bCs w:val="0"/>
        </w:rPr>
      </w:pPr>
    </w:p>
    <w:p w14:paraId="5523D549" w14:textId="1FBA23EB" w:rsidR="00604F77" w:rsidRDefault="00417498" w:rsidP="00E76174">
      <w:pPr>
        <w:pStyle w:val="Heading4"/>
        <w:spacing w:after="240"/>
      </w:pPr>
      <w:r w:rsidRPr="00117DE2">
        <w:rPr>
          <w:noProof/>
          <w:color w:val="FFFFFF" w:themeColor="background1"/>
        </w:rPr>
        <mc:AlternateContent>
          <mc:Choice Requires="wps">
            <w:drawing>
              <wp:anchor distT="0" distB="0" distL="114300" distR="114300" simplePos="0" relativeHeight="251658314" behindDoc="1" locked="0" layoutInCell="1" allowOverlap="1" wp14:anchorId="001F5E9A" wp14:editId="1C3758F6">
                <wp:simplePos x="0" y="0"/>
                <wp:positionH relativeFrom="page">
                  <wp:align>left</wp:align>
                </wp:positionH>
                <wp:positionV relativeFrom="paragraph">
                  <wp:posOffset>283482</wp:posOffset>
                </wp:positionV>
                <wp:extent cx="7815580" cy="762000"/>
                <wp:effectExtent l="0" t="0" r="0" b="0"/>
                <wp:wrapNone/>
                <wp:docPr id="1967491872" name="Rectangle 19674918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5580" cy="762000"/>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597B8" id="Rectangle 1967491872" o:spid="_x0000_s1026" alt="&quot;&quot;" style="position:absolute;margin-left:0;margin-top:22.3pt;width:615.4pt;height:60pt;z-index:-25165816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" fillcolor="#97040c" stroked="f" strokeweight="2pt">
                <w10:wrap anchorx="page"/>
              </v:rect>
            </w:pict>
          </mc:Fallback>
        </mc:AlternateContent>
      </w:r>
      <w:r w:rsidRPr="00526EC9">
        <w:rPr>
          <w:rStyle w:val="Heading3Char"/>
          <w:b/>
          <w:bCs w:val="0"/>
          <w:noProof/>
        </w:rPr>
        <w:drawing>
          <wp:anchor distT="0" distB="0" distL="114300" distR="114300" simplePos="0" relativeHeight="251658245" behindDoc="1" locked="0" layoutInCell="1" allowOverlap="1" wp14:anchorId="770578B8" wp14:editId="29738F9E">
            <wp:simplePos x="0" y="0"/>
            <wp:positionH relativeFrom="margin">
              <wp:posOffset>-42545</wp:posOffset>
            </wp:positionH>
            <wp:positionV relativeFrom="paragraph">
              <wp:posOffset>344805</wp:posOffset>
            </wp:positionV>
            <wp:extent cx="640080" cy="640080"/>
            <wp:effectExtent l="0" t="0" r="7620" b="762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7" w:name="_Toc175067147"/>
      <w:r w:rsidR="00604F77" w:rsidRPr="00526EC9">
        <w:rPr>
          <w:rStyle w:val="Heading3Char"/>
          <w:b/>
          <w:bCs w:val="0"/>
        </w:rPr>
        <w:t>Role-Specific Core Competency Courses</w:t>
      </w:r>
      <w:bookmarkEnd w:id="57"/>
      <w:r w:rsidR="00604F77" w:rsidRPr="00C33A99">
        <w:t xml:space="preserve">: </w:t>
      </w:r>
    </w:p>
    <w:p w14:paraId="1A608ED3" w14:textId="4ACD991D" w:rsidR="00417498" w:rsidRPr="00417498" w:rsidRDefault="00417498" w:rsidP="00417498"/>
    <w:p w14:paraId="4020AB80" w14:textId="310B5E8F" w:rsidR="00417498" w:rsidRDefault="00604F77" w:rsidP="00E76174">
      <w:pPr>
        <w:spacing w:after="240"/>
        <w:rPr>
          <w:color w:val="FFFFFF" w:themeColor="background1"/>
          <w:sz w:val="24"/>
        </w:rPr>
      </w:pPr>
      <w:r w:rsidRPr="00247FAD">
        <w:rPr>
          <w:b/>
          <w:color w:val="FFFFFF" w:themeColor="background1"/>
          <w:sz w:val="24"/>
        </w:rPr>
        <w:t>DVOP Only:</w:t>
      </w:r>
      <w:r w:rsidRPr="00247FAD">
        <w:rPr>
          <w:color w:val="FFFFFF" w:themeColor="background1"/>
          <w:sz w:val="24"/>
        </w:rPr>
        <w:t xml:space="preserve"> </w:t>
      </w:r>
      <w:r w:rsidR="00C20C60">
        <w:rPr>
          <w:color w:val="FFFFFF" w:themeColor="background1"/>
          <w:sz w:val="24"/>
        </w:rPr>
        <w:t xml:space="preserve">9608: </w:t>
      </w:r>
      <w:r w:rsidRPr="00247FAD">
        <w:rPr>
          <w:color w:val="FFFFFF" w:themeColor="background1"/>
          <w:sz w:val="24"/>
        </w:rPr>
        <w:t xml:space="preserve">Disabled Veterans’ Outreach Program (DVOP) Specialist Core Competency Development </w:t>
      </w:r>
    </w:p>
    <w:p w14:paraId="4E1C9943" w14:textId="2A0665E0" w:rsidR="00417498" w:rsidRDefault="00417498" w:rsidP="00E76174">
      <w:pPr>
        <w:spacing w:after="240"/>
        <w:rPr>
          <w:color w:val="FFFFFF" w:themeColor="background1"/>
          <w:sz w:val="24"/>
        </w:rPr>
      </w:pPr>
    </w:p>
    <w:p w14:paraId="4E0A2B93" w14:textId="21A145D9" w:rsidR="00E92453" w:rsidRDefault="00604F77" w:rsidP="00E76174">
      <w:pPr>
        <w:spacing w:after="240"/>
        <w:rPr>
          <w:color w:val="FFFFFF" w:themeColor="background1"/>
          <w:sz w:val="24"/>
          <w:szCs w:val="24"/>
        </w:rPr>
      </w:pPr>
      <w:r w:rsidRPr="00247FAD">
        <w:rPr>
          <w:sz w:val="24"/>
        </w:rPr>
        <w:t xml:space="preserve">This course provides DVOP specialists with the training, skills, and tools needed to assist veterans with finding and keeping meaningful employment. From building relationships with veterans to developing concrete plans that will enable veterans to transition from unemployment to following a promising career path, participants will engage in exercises, discussions, and activities that will prepare them to tackle the unique obstacles they face </w:t>
      </w:r>
      <w:proofErr w:type="gramStart"/>
      <w:r w:rsidRPr="00247FAD">
        <w:rPr>
          <w:sz w:val="24"/>
        </w:rPr>
        <w:t>on</w:t>
      </w:r>
      <w:proofErr w:type="gramEnd"/>
      <w:r w:rsidRPr="00247FAD">
        <w:rPr>
          <w:sz w:val="24"/>
        </w:rPr>
        <w:t xml:space="preserve"> the </w:t>
      </w:r>
      <w:r w:rsidR="00E92453" w:rsidRPr="00247FAD">
        <w:rPr>
          <w:sz w:val="24"/>
        </w:rPr>
        <w:t>job</w:t>
      </w:r>
      <w:r w:rsidR="00E92453">
        <w:rPr>
          <w:sz w:val="24"/>
        </w:rPr>
        <w:t>.</w:t>
      </w:r>
      <w:r w:rsidR="00E92453" w:rsidRPr="00247FAD">
        <w:rPr>
          <w:color w:val="FFFFFF" w:themeColor="background1"/>
          <w:sz w:val="24"/>
          <w:szCs w:val="24"/>
        </w:rPr>
        <w:t xml:space="preserve"> </w:t>
      </w:r>
    </w:p>
    <w:p w14:paraId="1EA81BEB" w14:textId="1D8E04B2" w:rsidR="00417498" w:rsidRDefault="00417498" w:rsidP="00E76174">
      <w:pPr>
        <w:spacing w:after="240"/>
        <w:rPr>
          <w:color w:val="FFFFFF" w:themeColor="background1"/>
          <w:sz w:val="24"/>
          <w:szCs w:val="24"/>
        </w:rPr>
      </w:pPr>
      <w:r w:rsidRPr="00526EC9">
        <w:rPr>
          <w:rStyle w:val="FooterChar"/>
          <w:b/>
          <w:bCs/>
          <w:noProof/>
        </w:rPr>
        <w:drawing>
          <wp:anchor distT="0" distB="0" distL="114300" distR="114300" simplePos="0" relativeHeight="251658316" behindDoc="1" locked="0" layoutInCell="1" allowOverlap="1" wp14:anchorId="3B83D9C6" wp14:editId="3B59671B">
            <wp:simplePos x="0" y="0"/>
            <wp:positionH relativeFrom="margin">
              <wp:posOffset>-76200</wp:posOffset>
            </wp:positionH>
            <wp:positionV relativeFrom="paragraph">
              <wp:posOffset>177800</wp:posOffset>
            </wp:positionV>
            <wp:extent cx="640080" cy="640080"/>
            <wp:effectExtent l="0" t="0" r="7620" b="7620"/>
            <wp:wrapSquare wrapText="bothSides"/>
            <wp:docPr id="2021876296" name="Picture 2021876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76296" name="Picture 2021876296">
                      <a:extLst>
                        <a:ext uri="{C183D7F6-B498-43B3-948B-1728B52AA6E4}">
                          <adec:decorative xmlns:adec="http://schemas.microsoft.com/office/drawing/2017/decorative" val="1"/>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DE2">
        <w:rPr>
          <w:noProof/>
          <w:color w:val="FFFFFF" w:themeColor="background1"/>
        </w:rPr>
        <mc:AlternateContent>
          <mc:Choice Requires="wps">
            <w:drawing>
              <wp:anchor distT="0" distB="0" distL="114300" distR="114300" simplePos="0" relativeHeight="251658315" behindDoc="1" locked="0" layoutInCell="1" allowOverlap="1" wp14:anchorId="7CFA6B44" wp14:editId="125C9403">
                <wp:simplePos x="0" y="0"/>
                <wp:positionH relativeFrom="page">
                  <wp:posOffset>0</wp:posOffset>
                </wp:positionH>
                <wp:positionV relativeFrom="paragraph">
                  <wp:posOffset>128361</wp:posOffset>
                </wp:positionV>
                <wp:extent cx="7815580" cy="762000"/>
                <wp:effectExtent l="0" t="0" r="0" b="0"/>
                <wp:wrapNone/>
                <wp:docPr id="140266089" name="Rectangle 1402660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5580" cy="762000"/>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4161A" id="Rectangle 140266089" o:spid="_x0000_s1026" alt="&quot;&quot;" style="position:absolute;margin-left:0;margin-top:10.1pt;width:615.4pt;height:60pt;z-index:-2516581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" fillcolor="#97040c" stroked="f" strokeweight="2pt">
                <w10:wrap anchorx="page"/>
              </v:rect>
            </w:pict>
          </mc:Fallback>
        </mc:AlternateContent>
      </w:r>
    </w:p>
    <w:p w14:paraId="5A96E589" w14:textId="6115DC0F" w:rsidR="00E92453" w:rsidRDefault="00E92453" w:rsidP="00E76174">
      <w:pPr>
        <w:spacing w:after="240"/>
        <w:rPr>
          <w:color w:val="FFFFFF" w:themeColor="background1"/>
          <w:sz w:val="24"/>
          <w:szCs w:val="24"/>
        </w:rPr>
      </w:pPr>
      <w:r w:rsidRPr="00E92453">
        <w:rPr>
          <w:color w:val="FFFFFF" w:themeColor="background1"/>
          <w:sz w:val="24"/>
          <w:szCs w:val="24"/>
        </w:rPr>
        <w:t>LVER</w:t>
      </w:r>
      <w:r w:rsidR="0067732C">
        <w:rPr>
          <w:color w:val="FFFFFF" w:themeColor="background1"/>
          <w:sz w:val="24"/>
          <w:szCs w:val="24"/>
        </w:rPr>
        <w:t xml:space="preserve"> </w:t>
      </w:r>
      <w:r w:rsidR="00417498">
        <w:rPr>
          <w:color w:val="FFFFFF" w:themeColor="background1"/>
          <w:sz w:val="24"/>
          <w:szCs w:val="24"/>
        </w:rPr>
        <w:t>S</w:t>
      </w:r>
      <w:r w:rsidRPr="00E92453">
        <w:rPr>
          <w:color w:val="FFFFFF" w:themeColor="background1"/>
          <w:sz w:val="24"/>
          <w:szCs w:val="24"/>
        </w:rPr>
        <w:t>taff</w:t>
      </w:r>
      <w:r w:rsidR="00417498">
        <w:rPr>
          <w:color w:val="FFFFFF" w:themeColor="background1"/>
          <w:sz w:val="24"/>
          <w:szCs w:val="24"/>
        </w:rPr>
        <w:t xml:space="preserve"> Only</w:t>
      </w:r>
      <w:r w:rsidRPr="00E92453">
        <w:rPr>
          <w:color w:val="FFFFFF" w:themeColor="background1"/>
          <w:sz w:val="24"/>
          <w:szCs w:val="24"/>
        </w:rPr>
        <w:t>: 9609: Local Veterans’ Employment Representative (LVER) Core Competency Development</w:t>
      </w:r>
    </w:p>
    <w:p w14:paraId="1F428956" w14:textId="6C2E5E98" w:rsidR="00417498" w:rsidRDefault="00417498" w:rsidP="00E76174">
      <w:pPr>
        <w:spacing w:after="240"/>
        <w:rPr>
          <w:sz w:val="24"/>
          <w:szCs w:val="24"/>
        </w:rPr>
      </w:pPr>
    </w:p>
    <w:p w14:paraId="72F031F6" w14:textId="6359F4D2" w:rsidR="00604F77" w:rsidRDefault="00417498" w:rsidP="00E76174">
      <w:pPr>
        <w:spacing w:after="240"/>
        <w:rPr>
          <w:sz w:val="24"/>
          <w:szCs w:val="24"/>
        </w:rPr>
      </w:pPr>
      <w:r w:rsidRPr="008E44A2">
        <w:rPr>
          <w:rFonts w:asciiTheme="minorHAnsi" w:hAnsiTheme="minorHAnsi" w:cstheme="minorHAnsi"/>
          <w:b/>
          <w:bCs/>
          <w:i/>
          <w:noProof/>
          <w:sz w:val="24"/>
          <w:szCs w:val="24"/>
        </w:rPr>
        <w:drawing>
          <wp:anchor distT="0" distB="0" distL="114300" distR="114300" simplePos="0" relativeHeight="251658284" behindDoc="0" locked="0" layoutInCell="1" allowOverlap="1" wp14:anchorId="4A41D973" wp14:editId="6B98B08D">
            <wp:simplePos x="0" y="0"/>
            <wp:positionH relativeFrom="margin">
              <wp:posOffset>21590</wp:posOffset>
            </wp:positionH>
            <wp:positionV relativeFrom="paragraph">
              <wp:posOffset>1137376</wp:posOffset>
            </wp:positionV>
            <wp:extent cx="831215" cy="640080"/>
            <wp:effectExtent l="0" t="0" r="6985" b="0"/>
            <wp:wrapSquare wrapText="bothSides"/>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31215" cy="640080"/>
                    </a:xfrm>
                    <a:prstGeom prst="rect">
                      <a:avLst/>
                    </a:prstGeom>
                  </pic:spPr>
                </pic:pic>
              </a:graphicData>
            </a:graphic>
            <wp14:sizeRelH relativeFrom="page">
              <wp14:pctWidth>0</wp14:pctWidth>
            </wp14:sizeRelH>
            <wp14:sizeRelV relativeFrom="page">
              <wp14:pctHeight>0</wp14:pctHeight>
            </wp14:sizeRelV>
          </wp:anchor>
        </w:drawing>
      </w:r>
      <w:r w:rsidR="00604F77" w:rsidRPr="00247FAD">
        <w:rPr>
          <w:sz w:val="24"/>
          <w:szCs w:val="24"/>
        </w:rPr>
        <w:t xml:space="preserve">Local Veterans’ Employment Representatives (LVERs) advocate for job-seeking veterans by serving as liaisons with employers and training providers. This course empowers LVERs to conduct a variety of outreach activities, thus facilitating employment opportunities for job-seeking veterans through their </w:t>
      </w:r>
      <w:r w:rsidR="00B66AF7">
        <w:rPr>
          <w:sz w:val="24"/>
          <w:szCs w:val="24"/>
        </w:rPr>
        <w:t>AJC</w:t>
      </w:r>
      <w:r w:rsidR="00604F77" w:rsidRPr="00247FAD">
        <w:rPr>
          <w:sz w:val="24"/>
          <w:szCs w:val="24"/>
        </w:rPr>
        <w:t xml:space="preserve">s (AJCs). Participants are provided with the strategies and tools they need to help veterans gain and maintain meaningful employment. </w:t>
      </w:r>
    </w:p>
    <w:p w14:paraId="73882D61" w14:textId="7710DD00" w:rsidR="008D2B44" w:rsidRPr="000C2CB1" w:rsidRDefault="008D2B44" w:rsidP="00E76174">
      <w:pPr>
        <w:spacing w:after="240"/>
        <w:rPr>
          <w:rFonts w:asciiTheme="minorHAnsi" w:hAnsiTheme="minorHAnsi" w:cstheme="minorHAnsi"/>
          <w:bCs/>
          <w:sz w:val="20"/>
          <w:szCs w:val="20"/>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 xml:space="preserve">For additional information and training opportunities, visit: </w:t>
      </w:r>
      <w:hyperlink r:id="rId84" w:history="1">
        <w:r>
          <w:rPr>
            <w:rStyle w:val="Hyperlink"/>
            <w:rFonts w:asciiTheme="minorHAnsi" w:hAnsiTheme="minorHAnsi" w:cstheme="minorHAnsi"/>
            <w:b/>
            <w:sz w:val="20"/>
            <w:szCs w:val="20"/>
          </w:rPr>
          <w:t>https://www.nvti.org/Training/Class-Descriptions/</w:t>
        </w:r>
      </w:hyperlink>
    </w:p>
    <w:p w14:paraId="06A6CF50" w14:textId="69955E5B" w:rsidR="000B371D" w:rsidRDefault="000B371D" w:rsidP="00E76174">
      <w:pPr>
        <w:spacing w:after="240"/>
        <w:rPr>
          <w:b/>
          <w:bCs/>
          <w:sz w:val="24"/>
          <w:szCs w:val="24"/>
        </w:rPr>
      </w:pPr>
      <w:r>
        <w:rPr>
          <w:noProof/>
          <w:sz w:val="24"/>
          <w:szCs w:val="24"/>
        </w:rPr>
        <w:drawing>
          <wp:anchor distT="0" distB="0" distL="114300" distR="114300" simplePos="0" relativeHeight="251658318" behindDoc="0" locked="0" layoutInCell="1" allowOverlap="1" wp14:anchorId="4329C385" wp14:editId="11A7182E">
            <wp:simplePos x="0" y="0"/>
            <wp:positionH relativeFrom="column">
              <wp:posOffset>53975</wp:posOffset>
            </wp:positionH>
            <wp:positionV relativeFrom="paragraph">
              <wp:posOffset>282484</wp:posOffset>
            </wp:positionV>
            <wp:extent cx="640080" cy="640080"/>
            <wp:effectExtent l="0" t="0" r="7620" b="7620"/>
            <wp:wrapSquare wrapText="bothSides"/>
            <wp:docPr id="809856457"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56457" name="Picture 42">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17DE2">
        <w:rPr>
          <w:noProof/>
          <w:color w:val="FFFFFF" w:themeColor="background1"/>
        </w:rPr>
        <mc:AlternateContent>
          <mc:Choice Requires="wps">
            <w:drawing>
              <wp:anchor distT="0" distB="0" distL="114300" distR="114300" simplePos="0" relativeHeight="251658317" behindDoc="1" locked="0" layoutInCell="1" allowOverlap="1" wp14:anchorId="5BB136E4" wp14:editId="2EF36DB9">
                <wp:simplePos x="0" y="0"/>
                <wp:positionH relativeFrom="page">
                  <wp:posOffset>0</wp:posOffset>
                </wp:positionH>
                <wp:positionV relativeFrom="paragraph">
                  <wp:posOffset>142966</wp:posOffset>
                </wp:positionV>
                <wp:extent cx="7815580" cy="925286"/>
                <wp:effectExtent l="0" t="0" r="0" b="8255"/>
                <wp:wrapNone/>
                <wp:docPr id="227639625" name="Rectangle 227639625"/>
                <wp:cNvGraphicFramePr/>
                <a:graphic xmlns:a="http://schemas.openxmlformats.org/drawingml/2006/main">
                  <a:graphicData uri="http://schemas.microsoft.com/office/word/2010/wordprocessingShape">
                    <wps:wsp>
                      <wps:cNvSpPr/>
                      <wps:spPr>
                        <a:xfrm>
                          <a:off x="0" y="0"/>
                          <a:ext cx="7815580" cy="92528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7A6C7" id="Rectangle 227639625" o:spid="_x0000_s1026" style="position:absolute;margin-left:0;margin-top:11.25pt;width:615.4pt;height:72.85pt;z-index:-2516581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" fillcolor="#d8d8d8 [2732]" stroked="f" strokeweight="2pt">
                <w10:wrap anchorx="page"/>
              </v:rect>
            </w:pict>
          </mc:Fallback>
        </mc:AlternateContent>
      </w:r>
    </w:p>
    <w:p w14:paraId="2C733136" w14:textId="27F7D439" w:rsidR="008D2B44" w:rsidRDefault="04C03FA3" w:rsidP="00E76174">
      <w:pPr>
        <w:spacing w:after="240"/>
        <w:rPr>
          <w:sz w:val="24"/>
          <w:szCs w:val="24"/>
        </w:rPr>
      </w:pPr>
      <w:r w:rsidRPr="04C03FA3">
        <w:rPr>
          <w:b/>
          <w:bCs/>
          <w:sz w:val="24"/>
          <w:szCs w:val="24"/>
        </w:rPr>
        <w:t>Please note:</w:t>
      </w:r>
      <w:r w:rsidRPr="04C03FA3">
        <w:rPr>
          <w:sz w:val="24"/>
          <w:szCs w:val="24"/>
        </w:rPr>
        <w:t xml:space="preserve"> VPL 01-20 provides for Consolidated DVOP/LVER staff positions. All </w:t>
      </w:r>
      <w:proofErr w:type="gramStart"/>
      <w:r w:rsidRPr="04C03FA3">
        <w:rPr>
          <w:sz w:val="24"/>
          <w:szCs w:val="24"/>
        </w:rPr>
        <w:t>required training</w:t>
      </w:r>
      <w:proofErr w:type="gramEnd"/>
      <w:r w:rsidRPr="04C03FA3">
        <w:rPr>
          <w:sz w:val="24"/>
          <w:szCs w:val="24"/>
        </w:rPr>
        <w:t xml:space="preserve"> for both DVOP specialist and LVER staff positions must be successfully completed within </w:t>
      </w:r>
      <w:r w:rsidR="009E457C">
        <w:tab/>
      </w:r>
      <w:r w:rsidRPr="04C03FA3">
        <w:rPr>
          <w:sz w:val="24"/>
          <w:szCs w:val="24"/>
        </w:rPr>
        <w:t>8 months of appointment.</w:t>
      </w:r>
    </w:p>
    <w:p w14:paraId="2A949600" w14:textId="77777777" w:rsidR="000B371D" w:rsidRDefault="000B371D" w:rsidP="00E76174">
      <w:pPr>
        <w:spacing w:after="240"/>
        <w:rPr>
          <w:sz w:val="24"/>
          <w:szCs w:val="24"/>
        </w:rPr>
      </w:pPr>
    </w:p>
    <w:p w14:paraId="12216EC6" w14:textId="2F90B9B6" w:rsidR="00604F77" w:rsidRDefault="000B371D" w:rsidP="00E76174">
      <w:pPr>
        <w:spacing w:after="240"/>
        <w:rPr>
          <w:sz w:val="24"/>
          <w:szCs w:val="24"/>
        </w:rPr>
      </w:pPr>
      <w:r w:rsidRPr="008E44A2">
        <w:rPr>
          <w:rFonts w:asciiTheme="minorHAnsi" w:hAnsiTheme="minorHAnsi" w:cstheme="minorHAnsi"/>
          <w:b/>
          <w:bCs/>
          <w:i/>
          <w:noProof/>
          <w:sz w:val="24"/>
          <w:szCs w:val="24"/>
        </w:rPr>
        <w:drawing>
          <wp:anchor distT="0" distB="0" distL="114300" distR="114300" simplePos="0" relativeHeight="251658280" behindDoc="0" locked="0" layoutInCell="1" allowOverlap="1" wp14:anchorId="710AFCAA" wp14:editId="697C9623">
            <wp:simplePos x="0" y="0"/>
            <wp:positionH relativeFrom="margin">
              <wp:posOffset>-635</wp:posOffset>
            </wp:positionH>
            <wp:positionV relativeFrom="paragraph">
              <wp:posOffset>290739</wp:posOffset>
            </wp:positionV>
            <wp:extent cx="840740" cy="647065"/>
            <wp:effectExtent l="0" t="0" r="0" b="0"/>
            <wp:wrapSquare wrapText="bothSides"/>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rsidR="00604F77" w:rsidRPr="00247FAD">
        <w:rPr>
          <w:sz w:val="24"/>
          <w:szCs w:val="24"/>
        </w:rPr>
        <w:t>Please speak with your supervisor</w:t>
      </w:r>
      <w:r w:rsidR="00D33330">
        <w:rPr>
          <w:sz w:val="24"/>
          <w:szCs w:val="24"/>
        </w:rPr>
        <w:t xml:space="preserve"> to </w:t>
      </w:r>
      <w:r w:rsidR="006A0A2D">
        <w:rPr>
          <w:sz w:val="24"/>
          <w:szCs w:val="24"/>
        </w:rPr>
        <w:t xml:space="preserve">receive guidance to register for NVTI training. </w:t>
      </w:r>
    </w:p>
    <w:p w14:paraId="3F0CFF50" w14:textId="470896DF" w:rsidR="005C478A" w:rsidRPr="005C478A" w:rsidRDefault="000C2CB1" w:rsidP="00E76174">
      <w:pPr>
        <w:spacing w:after="240"/>
        <w:rPr>
          <w:rFonts w:asciiTheme="minorHAnsi" w:hAnsiTheme="minorHAnsi" w:cstheme="minorHAnsi"/>
          <w:bCs/>
          <w:sz w:val="20"/>
          <w:szCs w:val="20"/>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For additional information and training opportunities, visit:</w:t>
      </w:r>
      <w:r w:rsidR="005C478A">
        <w:rPr>
          <w:rFonts w:asciiTheme="minorHAnsi" w:hAnsiTheme="minorHAnsi" w:cstheme="minorHAnsi"/>
          <w:bCs/>
          <w:sz w:val="20"/>
          <w:szCs w:val="20"/>
        </w:rPr>
        <w:t xml:space="preserve"> </w:t>
      </w:r>
      <w:hyperlink r:id="rId86" w:history="1">
        <w:r w:rsidR="005C478A" w:rsidRPr="005C478A">
          <w:rPr>
            <w:rStyle w:val="Hyperlink"/>
            <w:rFonts w:asciiTheme="minorHAnsi" w:hAnsiTheme="minorHAnsi" w:cstheme="minorHAnsi"/>
            <w:b/>
            <w:sz w:val="20"/>
            <w:szCs w:val="20"/>
          </w:rPr>
          <w:t>https://www.nvti.org/logistics/registering-for-nvti-classes/</w:t>
        </w:r>
      </w:hyperlink>
      <w:r w:rsidR="005C478A">
        <w:rPr>
          <w:rFonts w:asciiTheme="minorHAnsi" w:hAnsiTheme="minorHAnsi" w:cstheme="minorHAnsi"/>
          <w:bCs/>
          <w:sz w:val="20"/>
          <w:szCs w:val="20"/>
        </w:rPr>
        <w:t xml:space="preserve"> </w:t>
      </w:r>
      <w:bookmarkStart w:id="58" w:name="_Toc521398061"/>
      <w:bookmarkStart w:id="59" w:name="_Toc105575452"/>
    </w:p>
    <w:p w14:paraId="3E7DDA8F" w14:textId="2341F44F" w:rsidR="00B95E49" w:rsidRPr="00774DCC" w:rsidRDefault="61A92946" w:rsidP="00E76174">
      <w:pPr>
        <w:pStyle w:val="Heading2"/>
        <w:spacing w:before="0" w:after="240"/>
      </w:pPr>
      <w:bookmarkStart w:id="60" w:name="_Toc175067148"/>
      <w:r>
        <w:lastRenderedPageBreak/>
        <w:t>Employment Plan</w:t>
      </w:r>
      <w:bookmarkEnd w:id="58"/>
      <w:bookmarkEnd w:id="59"/>
      <w:bookmarkEnd w:id="60"/>
    </w:p>
    <w:p w14:paraId="5E53D306" w14:textId="7D4C824D" w:rsidR="004A5518" w:rsidRDefault="004A5518" w:rsidP="00E76174">
      <w:pPr>
        <w:spacing w:after="240"/>
        <w:rPr>
          <w:sz w:val="24"/>
          <w:szCs w:val="24"/>
        </w:rPr>
      </w:pPr>
      <w:r>
        <w:rPr>
          <w:sz w:val="24"/>
          <w:szCs w:val="24"/>
        </w:rPr>
        <w:t>The Employment Plan</w:t>
      </w:r>
      <w:r w:rsidRPr="004A5518">
        <w:rPr>
          <w:sz w:val="24"/>
          <w:szCs w:val="24"/>
        </w:rPr>
        <w:t xml:space="preserve"> may also be known as an Individual Employment Plan, plan of action, Individual Development Plan, etc. The participant and DVOP specialist jointly develop the employment plan. It captures the individual’s career goals, steps needed to achieve the goals, and actions taken by both the individual and the DVOP specialist. The employment plan must address all barriers identified in the comprehensive assessment (e.g., lack of transportation), not just the barriers that made the participant eligible for DVOP services. </w:t>
      </w:r>
    </w:p>
    <w:p w14:paraId="351418F2" w14:textId="72C2F04C" w:rsidR="00B95E49" w:rsidRPr="00DD7AD5" w:rsidRDefault="00B95E49" w:rsidP="00E76174">
      <w:pPr>
        <w:spacing w:after="240"/>
        <w:rPr>
          <w:rFonts w:cs="Arial"/>
          <w:b/>
          <w:bCs/>
          <w:color w:val="auto"/>
          <w:sz w:val="24"/>
        </w:rPr>
      </w:pPr>
      <w:r w:rsidRPr="00DD7AD5">
        <w:rPr>
          <w:rFonts w:cs="Arial"/>
          <w:b/>
          <w:bCs/>
          <w:color w:val="auto"/>
          <w:sz w:val="24"/>
        </w:rPr>
        <w:t>Employment Plans:</w:t>
      </w:r>
    </w:p>
    <w:p w14:paraId="5F0DCF62" w14:textId="42162FCB" w:rsidR="009257FB" w:rsidRPr="000B371D" w:rsidRDefault="04C03FA3" w:rsidP="00ED7EB0">
      <w:pPr>
        <w:pStyle w:val="ListParagraph"/>
        <w:numPr>
          <w:ilvl w:val="0"/>
          <w:numId w:val="14"/>
        </w:numPr>
        <w:rPr>
          <w:b/>
          <w:bCs/>
          <w:sz w:val="24"/>
          <w:szCs w:val="24"/>
        </w:rPr>
      </w:pPr>
      <w:r w:rsidRPr="04C03FA3">
        <w:rPr>
          <w:b/>
          <w:bCs/>
          <w:sz w:val="24"/>
          <w:szCs w:val="24"/>
        </w:rPr>
        <w:t xml:space="preserve">Provide a plan for the </w:t>
      </w:r>
      <w:proofErr w:type="gramStart"/>
      <w:r w:rsidRPr="04C03FA3">
        <w:rPr>
          <w:b/>
          <w:bCs/>
          <w:sz w:val="24"/>
          <w:szCs w:val="24"/>
        </w:rPr>
        <w:t>participant</w:t>
      </w:r>
      <w:proofErr w:type="gramEnd"/>
      <w:r w:rsidRPr="04C03FA3">
        <w:rPr>
          <w:b/>
          <w:bCs/>
          <w:sz w:val="24"/>
          <w:szCs w:val="24"/>
        </w:rPr>
        <w:t xml:space="preserve"> that will also help guide the DVOP specialist. </w:t>
      </w:r>
      <w:r w:rsidRPr="04C03FA3">
        <w:rPr>
          <w:sz w:val="24"/>
          <w:szCs w:val="24"/>
        </w:rPr>
        <w:t>A plan provides steppingstones to goal achievement and provides accountability for those involved.</w:t>
      </w:r>
    </w:p>
    <w:p w14:paraId="2FD9C9C7" w14:textId="421DAB61" w:rsidR="009257FB" w:rsidRPr="000B371D" w:rsidRDefault="10F90E6D" w:rsidP="00ED7EB0">
      <w:pPr>
        <w:pStyle w:val="ListParagraph"/>
        <w:numPr>
          <w:ilvl w:val="0"/>
          <w:numId w:val="14"/>
        </w:numPr>
        <w:rPr>
          <w:b/>
          <w:bCs/>
          <w:sz w:val="24"/>
          <w:szCs w:val="24"/>
        </w:rPr>
      </w:pPr>
      <w:r w:rsidRPr="000B371D">
        <w:rPr>
          <w:b/>
          <w:bCs/>
          <w:sz w:val="24"/>
          <w:szCs w:val="24"/>
        </w:rPr>
        <w:t xml:space="preserve">Help set expectations. </w:t>
      </w:r>
      <w:r w:rsidRPr="000B371D">
        <w:rPr>
          <w:sz w:val="24"/>
          <w:szCs w:val="24"/>
        </w:rPr>
        <w:t>Both the DVOP specialist and participant will be on the same page.</w:t>
      </w:r>
    </w:p>
    <w:p w14:paraId="511EB5B4" w14:textId="5E177268" w:rsidR="009257FB" w:rsidRPr="000B371D" w:rsidRDefault="10F90E6D" w:rsidP="00ED7EB0">
      <w:pPr>
        <w:pStyle w:val="ListParagraph"/>
        <w:numPr>
          <w:ilvl w:val="0"/>
          <w:numId w:val="14"/>
        </w:numPr>
        <w:rPr>
          <w:b/>
          <w:bCs/>
          <w:sz w:val="24"/>
          <w:szCs w:val="24"/>
        </w:rPr>
      </w:pPr>
      <w:r w:rsidRPr="000B371D">
        <w:rPr>
          <w:b/>
          <w:bCs/>
          <w:sz w:val="24"/>
          <w:szCs w:val="24"/>
        </w:rPr>
        <w:t xml:space="preserve">Build self-esteem. </w:t>
      </w:r>
      <w:r w:rsidRPr="000B371D">
        <w:rPr>
          <w:sz w:val="24"/>
          <w:szCs w:val="24"/>
        </w:rPr>
        <w:t xml:space="preserve">An </w:t>
      </w:r>
      <w:r w:rsidR="00257B9A" w:rsidRPr="000B371D">
        <w:rPr>
          <w:sz w:val="24"/>
          <w:szCs w:val="24"/>
        </w:rPr>
        <w:t>employment plan</w:t>
      </w:r>
      <w:r w:rsidRPr="000B371D">
        <w:rPr>
          <w:sz w:val="24"/>
          <w:szCs w:val="24"/>
        </w:rPr>
        <w:t xml:space="preserve"> helps participants see that their goals are attainable.</w:t>
      </w:r>
    </w:p>
    <w:p w14:paraId="222D8F23" w14:textId="0DEDFE5C" w:rsidR="009257FB" w:rsidRPr="000B371D" w:rsidRDefault="10F90E6D" w:rsidP="00ED7EB0">
      <w:pPr>
        <w:pStyle w:val="ListParagraph"/>
        <w:numPr>
          <w:ilvl w:val="0"/>
          <w:numId w:val="14"/>
        </w:numPr>
        <w:rPr>
          <w:b/>
          <w:bCs/>
          <w:sz w:val="24"/>
          <w:szCs w:val="24"/>
        </w:rPr>
      </w:pPr>
      <w:r w:rsidRPr="000B371D">
        <w:rPr>
          <w:b/>
          <w:bCs/>
          <w:sz w:val="24"/>
          <w:szCs w:val="24"/>
        </w:rPr>
        <w:t xml:space="preserve">Provide a guide for effectively assisting the participant. </w:t>
      </w:r>
      <w:r w:rsidRPr="000B371D">
        <w:rPr>
          <w:sz w:val="24"/>
          <w:szCs w:val="24"/>
        </w:rPr>
        <w:t>Align your goals and plans with those of the veteran with whom you are working.</w:t>
      </w:r>
    </w:p>
    <w:p w14:paraId="48D8F5E6" w14:textId="68344CAB" w:rsidR="009257FB" w:rsidRPr="000B371D" w:rsidRDefault="04C03FA3" w:rsidP="00ED7EB0">
      <w:pPr>
        <w:pStyle w:val="ListParagraph"/>
        <w:numPr>
          <w:ilvl w:val="0"/>
          <w:numId w:val="14"/>
        </w:numPr>
        <w:rPr>
          <w:b/>
          <w:bCs/>
          <w:sz w:val="24"/>
          <w:szCs w:val="24"/>
        </w:rPr>
      </w:pPr>
      <w:r w:rsidRPr="04C03FA3">
        <w:rPr>
          <w:b/>
          <w:bCs/>
          <w:sz w:val="24"/>
          <w:szCs w:val="24"/>
        </w:rPr>
        <w:t xml:space="preserve">Increase the number of placements and success stories. </w:t>
      </w:r>
      <w:r w:rsidRPr="04C03FA3">
        <w:rPr>
          <w:sz w:val="24"/>
          <w:szCs w:val="24"/>
        </w:rPr>
        <w:t>When goals are written down, multiple people can have access to them, allowing for the increase of assistance provided for a participant. Also, it’s been noted that goals that are written down are more likely to be met.</w:t>
      </w:r>
    </w:p>
    <w:p w14:paraId="465E5DA2" w14:textId="4B2D5320" w:rsidR="00B95E49" w:rsidRPr="00422839" w:rsidRDefault="00B95E49" w:rsidP="00ED7EB0">
      <w:pPr>
        <w:pStyle w:val="ListParagraph"/>
        <w:numPr>
          <w:ilvl w:val="0"/>
          <w:numId w:val="14"/>
        </w:numPr>
        <w:rPr>
          <w:b/>
          <w:bCs/>
          <w:sz w:val="24"/>
          <w:szCs w:val="24"/>
        </w:rPr>
      </w:pPr>
      <w:r w:rsidRPr="000B371D">
        <w:rPr>
          <w:b/>
          <w:bCs/>
          <w:sz w:val="24"/>
          <w:szCs w:val="24"/>
        </w:rPr>
        <w:t xml:space="preserve">Help facilitate meaningful </w:t>
      </w:r>
      <w:r w:rsidR="002C356E" w:rsidRPr="000B371D">
        <w:rPr>
          <w:b/>
          <w:bCs/>
          <w:sz w:val="24"/>
          <w:szCs w:val="24"/>
        </w:rPr>
        <w:t>follow-up</w:t>
      </w:r>
      <w:r w:rsidRPr="000B371D">
        <w:rPr>
          <w:b/>
          <w:bCs/>
          <w:sz w:val="24"/>
          <w:szCs w:val="24"/>
        </w:rPr>
        <w:t xml:space="preserve">. </w:t>
      </w:r>
      <w:r w:rsidR="00336173" w:rsidRPr="000B371D">
        <w:rPr>
          <w:sz w:val="24"/>
          <w:szCs w:val="24"/>
        </w:rPr>
        <w:t>This p</w:t>
      </w:r>
      <w:r w:rsidRPr="000B371D">
        <w:rPr>
          <w:sz w:val="24"/>
          <w:szCs w:val="24"/>
        </w:rPr>
        <w:t xml:space="preserve">rovides </w:t>
      </w:r>
      <w:r w:rsidR="00336173" w:rsidRPr="000B371D">
        <w:rPr>
          <w:sz w:val="24"/>
          <w:szCs w:val="24"/>
        </w:rPr>
        <w:t xml:space="preserve">the </w:t>
      </w:r>
      <w:r w:rsidRPr="000B371D">
        <w:rPr>
          <w:sz w:val="24"/>
          <w:szCs w:val="24"/>
        </w:rPr>
        <w:t>DVOP specialist with a reason to follow</w:t>
      </w:r>
      <w:r w:rsidR="009F74E2" w:rsidRPr="000B371D">
        <w:rPr>
          <w:sz w:val="24"/>
          <w:szCs w:val="24"/>
        </w:rPr>
        <w:t xml:space="preserve"> </w:t>
      </w:r>
      <w:r w:rsidRPr="000B371D">
        <w:rPr>
          <w:sz w:val="24"/>
          <w:szCs w:val="24"/>
        </w:rPr>
        <w:t xml:space="preserve">up with </w:t>
      </w:r>
      <w:r w:rsidR="18ED6BCE" w:rsidRPr="000B371D">
        <w:rPr>
          <w:sz w:val="24"/>
          <w:szCs w:val="24"/>
        </w:rPr>
        <w:t>participants</w:t>
      </w:r>
      <w:r w:rsidRPr="000B371D">
        <w:rPr>
          <w:sz w:val="24"/>
          <w:szCs w:val="24"/>
        </w:rPr>
        <w:t xml:space="preserve"> to monitor their progress toward goal achievement.</w:t>
      </w:r>
    </w:p>
    <w:p w14:paraId="61C30A4B" w14:textId="77777777" w:rsidR="00422839" w:rsidRPr="000B371D" w:rsidRDefault="00422839" w:rsidP="00422839">
      <w:pPr>
        <w:pStyle w:val="ListParagraph"/>
        <w:ind w:left="360"/>
        <w:rPr>
          <w:b/>
          <w:bCs/>
          <w:sz w:val="24"/>
          <w:szCs w:val="24"/>
        </w:rPr>
      </w:pPr>
    </w:p>
    <w:bookmarkStart w:id="61" w:name="_Toc508715337"/>
    <w:bookmarkStart w:id="62" w:name="_Toc508806357"/>
    <w:bookmarkStart w:id="63" w:name="_Toc521398062"/>
    <w:bookmarkStart w:id="64" w:name="_Toc105575453"/>
    <w:bookmarkStart w:id="65" w:name="_Toc175067149"/>
    <w:p w14:paraId="6872998F" w14:textId="381219B9" w:rsidR="00422839" w:rsidRDefault="00DD7AD5" w:rsidP="00422839">
      <w:pPr>
        <w:pStyle w:val="Heading3"/>
        <w:spacing w:after="240"/>
        <w:rPr>
          <w:color w:val="auto"/>
          <w:sz w:val="28"/>
        </w:rPr>
      </w:pPr>
      <w:r>
        <w:rPr>
          <w:rFonts w:asciiTheme="minorHAnsi" w:hAnsiTheme="minorHAnsi" w:cstheme="minorHAnsi"/>
          <w:b w:val="0"/>
          <w:bCs w:val="0"/>
          <w:i/>
          <w:noProof/>
          <w:szCs w:val="24"/>
        </w:rPr>
        <mc:AlternateContent>
          <mc:Choice Requires="wps">
            <w:drawing>
              <wp:anchor distT="0" distB="0" distL="114300" distR="114300" simplePos="0" relativeHeight="251658240" behindDoc="0" locked="0" layoutInCell="1" allowOverlap="1" wp14:anchorId="38DF8E45" wp14:editId="4FDA3608">
                <wp:simplePos x="0" y="0"/>
                <wp:positionH relativeFrom="page">
                  <wp:posOffset>0</wp:posOffset>
                </wp:positionH>
                <wp:positionV relativeFrom="paragraph">
                  <wp:posOffset>415199</wp:posOffset>
                </wp:positionV>
                <wp:extent cx="7772400" cy="1654629"/>
                <wp:effectExtent l="0" t="0" r="0" b="3175"/>
                <wp:wrapNone/>
                <wp:docPr id="150728357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654629"/>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DC6D1" id="Rectangle 44" o:spid="_x0000_s1026" alt="&quot;&quot;" style="position:absolute;margin-left:0;margin-top:32.7pt;width:612pt;height:130.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" fillcolor="#d8d8d8 [2732]" stroked="f" strokeweight="2pt">
                <w10:wrap anchorx="page"/>
              </v:rect>
            </w:pict>
          </mc:Fallback>
        </mc:AlternateContent>
      </w:r>
      <w:r w:rsidR="00422839">
        <w:rPr>
          <w:rFonts w:asciiTheme="minorHAnsi" w:hAnsiTheme="minorHAnsi" w:cstheme="minorHAnsi"/>
          <w:b w:val="0"/>
          <w:bCs w:val="0"/>
          <w:i/>
          <w:noProof/>
          <w:szCs w:val="24"/>
        </w:rPr>
        <w:drawing>
          <wp:anchor distT="0" distB="0" distL="114300" distR="114300" simplePos="0" relativeHeight="251658319" behindDoc="0" locked="0" layoutInCell="1" allowOverlap="1" wp14:anchorId="492C14E6" wp14:editId="13067BF8">
            <wp:simplePos x="0" y="0"/>
            <wp:positionH relativeFrom="margin">
              <wp:align>center</wp:align>
            </wp:positionH>
            <wp:positionV relativeFrom="paragraph">
              <wp:posOffset>415744</wp:posOffset>
            </wp:positionV>
            <wp:extent cx="4778375" cy="1652905"/>
            <wp:effectExtent l="0" t="0" r="3175" b="4445"/>
            <wp:wrapTopAndBottom/>
            <wp:docPr id="418664166" name="Picture 43" descr="Employment plans vary by state, but the basic contents include: employment goals, employment barriers, plans to overcome barriers, plans to find employment, and referrals to other agencie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64166" name="Picture 43" descr="Employment plans vary by state, but the basic contents include: employment goals, employment barriers, plans to overcome barriers, plans to find employment, and referrals to other agencies. ">
                      <a:extLst>
                        <a:ext uri="{C183D7F6-B498-43B3-948B-1728B52AA6E4}">
                          <adec:decorative xmlns:adec="http://schemas.microsoft.com/office/drawing/2017/decorative" val="0"/>
                        </a:ext>
                      </a:extLst>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778375" cy="1652905"/>
                    </a:xfrm>
                    <a:prstGeom prst="rect">
                      <a:avLst/>
                    </a:prstGeom>
                  </pic:spPr>
                </pic:pic>
              </a:graphicData>
            </a:graphic>
            <wp14:sizeRelH relativeFrom="margin">
              <wp14:pctWidth>0</wp14:pctWidth>
            </wp14:sizeRelH>
            <wp14:sizeRelV relativeFrom="margin">
              <wp14:pctHeight>0</wp14:pctHeight>
            </wp14:sizeRelV>
          </wp:anchor>
        </w:drawing>
      </w:r>
      <w:r w:rsidR="00257B9A" w:rsidRPr="00422839">
        <w:rPr>
          <w:color w:val="auto"/>
          <w:sz w:val="28"/>
        </w:rPr>
        <w:t>EMPLOYMENT PLAN</w:t>
      </w:r>
      <w:r w:rsidR="00547180" w:rsidRPr="00422839">
        <w:rPr>
          <w:color w:val="auto"/>
          <w:sz w:val="28"/>
        </w:rPr>
        <w:t xml:space="preserve"> CONTENTS</w:t>
      </w:r>
      <w:bookmarkEnd w:id="61"/>
      <w:bookmarkEnd w:id="62"/>
      <w:bookmarkEnd w:id="63"/>
      <w:bookmarkEnd w:id="64"/>
      <w:bookmarkEnd w:id="65"/>
    </w:p>
    <w:p w14:paraId="5390669A" w14:textId="4F9A891F" w:rsidR="00422839" w:rsidRPr="00422839" w:rsidRDefault="00DD7AD5" w:rsidP="00422839">
      <w:pPr>
        <w:rPr>
          <w:rFonts w:asciiTheme="majorHAnsi" w:eastAsiaTheme="majorEastAsia" w:hAnsiTheme="majorHAnsi" w:cstheme="majorBidi"/>
          <w:b/>
          <w:bCs/>
          <w:color w:val="auto"/>
          <w:sz w:val="28"/>
        </w:rPr>
      </w:pPr>
      <w:r w:rsidRPr="008E44A2">
        <w:rPr>
          <w:rFonts w:asciiTheme="minorHAnsi" w:hAnsiTheme="minorHAnsi" w:cstheme="minorHAnsi"/>
          <w:b/>
          <w:bCs/>
          <w:i/>
          <w:noProof/>
          <w:sz w:val="24"/>
          <w:szCs w:val="24"/>
        </w:rPr>
        <w:drawing>
          <wp:anchor distT="0" distB="0" distL="114300" distR="114300" simplePos="0" relativeHeight="251658278" behindDoc="0" locked="0" layoutInCell="1" allowOverlap="1" wp14:anchorId="758BFD50" wp14:editId="4BFDFA6A">
            <wp:simplePos x="0" y="0"/>
            <wp:positionH relativeFrom="margin">
              <wp:posOffset>0</wp:posOffset>
            </wp:positionH>
            <wp:positionV relativeFrom="paragraph">
              <wp:posOffset>1863634</wp:posOffset>
            </wp:positionV>
            <wp:extent cx="840740" cy="647065"/>
            <wp:effectExtent l="0" t="0" r="0" b="0"/>
            <wp:wrapSquare wrapText="bothSides"/>
            <wp:docPr id="1504895781" name="Picture 1504895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81" name="Picture 1504895781">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p>
    <w:p w14:paraId="79CE3246" w14:textId="27E321F5" w:rsidR="00422839" w:rsidRDefault="0005136A" w:rsidP="00DD7AD5">
      <w:pPr>
        <w:spacing w:after="240"/>
      </w:pPr>
      <w:r w:rsidRPr="00336173">
        <w:rPr>
          <w:rFonts w:asciiTheme="minorHAnsi" w:hAnsiTheme="minorHAnsi" w:cstheme="minorHAnsi"/>
          <w:b/>
          <w:bCs/>
          <w:i/>
          <w:sz w:val="24"/>
          <w:szCs w:val="24"/>
        </w:rPr>
        <w:t xml:space="preserve">Refer to Website: </w:t>
      </w:r>
      <w:r>
        <w:rPr>
          <w:rFonts w:asciiTheme="minorHAnsi" w:hAnsiTheme="minorHAnsi" w:cstheme="minorHAnsi"/>
          <w:b/>
          <w:bCs/>
          <w:i/>
          <w:sz w:val="20"/>
          <w:szCs w:val="20"/>
        </w:rPr>
        <w:br/>
      </w:r>
      <w:r>
        <w:rPr>
          <w:rFonts w:asciiTheme="minorHAnsi" w:hAnsiTheme="minorHAnsi" w:cstheme="minorHAnsi"/>
          <w:bCs/>
          <w:sz w:val="20"/>
          <w:szCs w:val="20"/>
        </w:rPr>
        <w:t xml:space="preserve">For more information about </w:t>
      </w:r>
      <w:r w:rsidR="00257B9A">
        <w:rPr>
          <w:rFonts w:asciiTheme="minorHAnsi" w:hAnsiTheme="minorHAnsi" w:cstheme="minorHAnsi"/>
          <w:bCs/>
          <w:sz w:val="20"/>
          <w:szCs w:val="20"/>
        </w:rPr>
        <w:t>employment plan</w:t>
      </w:r>
      <w:r w:rsidR="00874457">
        <w:rPr>
          <w:rFonts w:asciiTheme="minorHAnsi" w:hAnsiTheme="minorHAnsi" w:cstheme="minorHAnsi"/>
          <w:bCs/>
          <w:sz w:val="20"/>
          <w:szCs w:val="20"/>
        </w:rPr>
        <w:t>s</w:t>
      </w:r>
      <w:r>
        <w:rPr>
          <w:rFonts w:asciiTheme="minorHAnsi" w:hAnsiTheme="minorHAnsi" w:cstheme="minorHAnsi"/>
          <w:bCs/>
          <w:sz w:val="20"/>
          <w:szCs w:val="20"/>
        </w:rPr>
        <w:t xml:space="preserve"> </w:t>
      </w:r>
      <w:r w:rsidR="003C26AD">
        <w:rPr>
          <w:rFonts w:asciiTheme="minorHAnsi" w:hAnsiTheme="minorHAnsi" w:cstheme="minorHAnsi"/>
          <w:bCs/>
          <w:sz w:val="20"/>
          <w:szCs w:val="20"/>
        </w:rPr>
        <w:t>watch</w:t>
      </w:r>
      <w:r w:rsidR="00B5378A">
        <w:rPr>
          <w:rFonts w:asciiTheme="minorHAnsi" w:hAnsiTheme="minorHAnsi" w:cstheme="minorHAnsi"/>
          <w:bCs/>
          <w:sz w:val="20"/>
          <w:szCs w:val="20"/>
        </w:rPr>
        <w:t xml:space="preserve"> </w:t>
      </w:r>
      <w:r w:rsidR="001751C9">
        <w:rPr>
          <w:rFonts w:asciiTheme="minorHAnsi" w:hAnsiTheme="minorHAnsi" w:cstheme="minorHAnsi"/>
          <w:bCs/>
          <w:sz w:val="20"/>
          <w:szCs w:val="20"/>
        </w:rPr>
        <w:t>NVTI’s microlearning by visiting</w:t>
      </w:r>
      <w:r>
        <w:rPr>
          <w:rFonts w:asciiTheme="minorHAnsi" w:hAnsiTheme="minorHAnsi" w:cstheme="minorHAnsi"/>
          <w:bCs/>
          <w:sz w:val="20"/>
          <w:szCs w:val="20"/>
        </w:rPr>
        <w:t xml:space="preserve">: </w:t>
      </w:r>
      <w:hyperlink r:id="rId88" w:anchor=":~:text=Completing%20the%20Individual%20Employment%20Plan" w:history="1">
        <w:r w:rsidR="00D464A6">
          <w:rPr>
            <w:rStyle w:val="Hyperlink"/>
            <w:rFonts w:asciiTheme="minorHAnsi" w:hAnsiTheme="minorHAnsi" w:cstheme="minorHAnsi"/>
            <w:b/>
            <w:sz w:val="20"/>
            <w:szCs w:val="20"/>
          </w:rPr>
          <w:t>https://www.nvti.org/on-demand-learning/microlearning/serving-veterans/</w:t>
        </w:r>
      </w:hyperlink>
      <w:bookmarkStart w:id="66" w:name="_Toc105575454"/>
      <w:bookmarkStart w:id="67" w:name="_Toc521398063"/>
    </w:p>
    <w:p w14:paraId="20D12DEB" w14:textId="311B27AF" w:rsidR="00AC26C6" w:rsidRPr="00AC26C6" w:rsidRDefault="0018442A" w:rsidP="00E76174">
      <w:pPr>
        <w:pStyle w:val="Heading2"/>
        <w:spacing w:before="0" w:after="240"/>
      </w:pPr>
      <w:bookmarkStart w:id="68" w:name="_Toc175067150"/>
      <w:r>
        <w:lastRenderedPageBreak/>
        <w:t>Comprehensive Assessment</w:t>
      </w:r>
      <w:bookmarkEnd w:id="66"/>
      <w:bookmarkEnd w:id="68"/>
    </w:p>
    <w:p w14:paraId="08CD1152" w14:textId="396E38BA" w:rsidR="005B3136" w:rsidRDefault="04C03FA3" w:rsidP="00E76174">
      <w:pPr>
        <w:spacing w:after="240"/>
        <w:rPr>
          <w:sz w:val="24"/>
          <w:szCs w:val="24"/>
        </w:rPr>
      </w:pPr>
      <w:r w:rsidRPr="04C03FA3">
        <w:rPr>
          <w:sz w:val="24"/>
          <w:szCs w:val="24"/>
        </w:rPr>
        <w:t xml:space="preserve">A comprehensive assessment is an in-depth evaluation that documents the individual’s employment barriers and pertinent history, such as education, skills, and job history. It is used to identify barriers to employment by obtaining as much information as possible related to attaining and maintaining employment. A common method for administering and conducting these assessments is to use informal assessments such as a structured interview. There is no one instrument or technique that can provide all the answers, which is why attempts to get as </w:t>
      </w:r>
      <w:proofErr w:type="gramStart"/>
      <w:r w:rsidRPr="04C03FA3">
        <w:rPr>
          <w:sz w:val="24"/>
          <w:szCs w:val="24"/>
        </w:rPr>
        <w:t>many pieces of the puzzle</w:t>
      </w:r>
      <w:proofErr w:type="gramEnd"/>
      <w:r w:rsidRPr="04C03FA3">
        <w:rPr>
          <w:sz w:val="24"/>
          <w:szCs w:val="24"/>
        </w:rPr>
        <w:t xml:space="preserve"> as possible is important.</w:t>
      </w:r>
    </w:p>
    <w:p w14:paraId="11E0DE32" w14:textId="0E2AFB78" w:rsidR="003655ED" w:rsidRDefault="04C03FA3" w:rsidP="00E76174">
      <w:pPr>
        <w:spacing w:after="240"/>
        <w:rPr>
          <w:sz w:val="24"/>
          <w:szCs w:val="24"/>
        </w:rPr>
      </w:pPr>
      <w:r w:rsidRPr="04C03FA3">
        <w:rPr>
          <w:sz w:val="24"/>
          <w:szCs w:val="24"/>
        </w:rPr>
        <w:t>Conducting a comprehensive assessment requires a lot of active listening and focus. This comprehensive evaluation serves to understand the participant holistically by finding out where the participant is, what they have done, what they want to do, and what barriers they need to overcome. It is only through accurate and ongoing assessment that an employment plan can be created, implemented, monitored, modified, and completed.</w:t>
      </w:r>
    </w:p>
    <w:p w14:paraId="21FDD4EE" w14:textId="54CDBE0E" w:rsidR="003655ED" w:rsidRDefault="00086288" w:rsidP="00E76174">
      <w:pPr>
        <w:spacing w:after="240"/>
        <w:rPr>
          <w:sz w:val="24"/>
          <w:szCs w:val="24"/>
        </w:rPr>
      </w:pPr>
      <w:r>
        <w:rPr>
          <w:noProof/>
        </w:rPr>
        <w:drawing>
          <wp:anchor distT="0" distB="0" distL="114300" distR="114300" simplePos="0" relativeHeight="251658286" behindDoc="1" locked="0" layoutInCell="1" allowOverlap="1" wp14:anchorId="145959C2" wp14:editId="4A27FA8A">
            <wp:simplePos x="0" y="0"/>
            <wp:positionH relativeFrom="margin">
              <wp:posOffset>358140</wp:posOffset>
            </wp:positionH>
            <wp:positionV relativeFrom="paragraph">
              <wp:posOffset>69124</wp:posOffset>
            </wp:positionV>
            <wp:extent cx="5227955" cy="5046980"/>
            <wp:effectExtent l="0" t="0" r="0" b="1270"/>
            <wp:wrapTight wrapText="bothSides">
              <wp:wrapPolygon edited="0">
                <wp:start x="0" y="0"/>
                <wp:lineTo x="0" y="21524"/>
                <wp:lineTo x="21487" y="21524"/>
                <wp:lineTo x="21487" y="0"/>
                <wp:lineTo x="0" y="0"/>
              </wp:wrapPolygon>
            </wp:wrapTight>
            <wp:docPr id="38" name="Picture 38" descr="An infographic that represents the whole-person concept. There is a human figure in the center, divided into puzzle pieces, each piece makes up a part of who this person is - education and training, vocational interests, past jobs and acquired skills, social/economic factors, interests and contributes, potential skills/aptitudes, personal traits, physical capacities, hobbies and recreational activities, and conditions for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n infographic that represents the whole-person concept. There is a human figure in the center, divided into puzzle pieces, each piece makes up a part of who this person is - education and training, vocational interests, past jobs and acquired skills, social/economic factors, interests and contributes, potential skills/aptitudes, personal traits, physical capacities, hobbies and recreational activities, and conditions for success."/>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227955" cy="5046980"/>
                    </a:xfrm>
                    <a:prstGeom prst="rect">
                      <a:avLst/>
                    </a:prstGeom>
                  </pic:spPr>
                </pic:pic>
              </a:graphicData>
            </a:graphic>
            <wp14:sizeRelH relativeFrom="margin">
              <wp14:pctWidth>0</wp14:pctWidth>
            </wp14:sizeRelH>
            <wp14:sizeRelV relativeFrom="margin">
              <wp14:pctHeight>0</wp14:pctHeight>
            </wp14:sizeRelV>
          </wp:anchor>
        </w:drawing>
      </w:r>
      <w:r w:rsidR="003655ED">
        <w:rPr>
          <w:sz w:val="24"/>
          <w:szCs w:val="24"/>
        </w:rPr>
        <w:br w:type="page"/>
      </w:r>
    </w:p>
    <w:p w14:paraId="6D8580E2" w14:textId="41E04BEE" w:rsidR="008026E4" w:rsidRPr="00AE32EF" w:rsidRDefault="008026E4" w:rsidP="00E76174">
      <w:pPr>
        <w:spacing w:after="240"/>
        <w:rPr>
          <w:b/>
          <w:bCs/>
          <w:sz w:val="24"/>
          <w:szCs w:val="24"/>
        </w:rPr>
      </w:pPr>
      <w:bookmarkStart w:id="69" w:name="_Toc175067151"/>
      <w:r w:rsidRPr="000B22F4">
        <w:rPr>
          <w:rStyle w:val="Heading3Char"/>
        </w:rPr>
        <w:lastRenderedPageBreak/>
        <w:t>Preparing Interview Questions</w:t>
      </w:r>
      <w:bookmarkEnd w:id="69"/>
      <w:r w:rsidRPr="00AE32EF">
        <w:rPr>
          <w:b/>
          <w:bCs/>
          <w:sz w:val="24"/>
          <w:szCs w:val="24"/>
        </w:rPr>
        <w:t>:</w:t>
      </w:r>
      <w:r w:rsidR="001327FC" w:rsidRPr="00AE32EF">
        <w:rPr>
          <w:b/>
          <w:bCs/>
          <w:noProof/>
        </w:rPr>
        <w:t xml:space="preserve"> </w:t>
      </w:r>
    </w:p>
    <w:p w14:paraId="6CB63C6A" w14:textId="62341233" w:rsidR="008026E4" w:rsidRPr="004257FB" w:rsidRDefault="008026E4" w:rsidP="00ED7EB0">
      <w:pPr>
        <w:pStyle w:val="ListParagraph"/>
        <w:numPr>
          <w:ilvl w:val="0"/>
          <w:numId w:val="6"/>
        </w:numPr>
        <w:spacing w:after="240"/>
        <w:ind w:left="0"/>
        <w:contextualSpacing w:val="0"/>
        <w:rPr>
          <w:sz w:val="24"/>
          <w:szCs w:val="24"/>
        </w:rPr>
      </w:pPr>
      <w:r w:rsidRPr="004257FB">
        <w:rPr>
          <w:b/>
          <w:bCs/>
          <w:sz w:val="24"/>
          <w:szCs w:val="24"/>
        </w:rPr>
        <w:t>Start easy</w:t>
      </w:r>
      <w:r w:rsidR="00392E99">
        <w:rPr>
          <w:b/>
          <w:bCs/>
          <w:sz w:val="24"/>
          <w:szCs w:val="24"/>
        </w:rPr>
        <w:t>.</w:t>
      </w:r>
      <w:r w:rsidRPr="004257FB">
        <w:rPr>
          <w:sz w:val="24"/>
          <w:szCs w:val="24"/>
        </w:rPr>
        <w:t xml:space="preserve"> </w:t>
      </w:r>
      <w:r w:rsidR="00392E99">
        <w:rPr>
          <w:sz w:val="24"/>
          <w:szCs w:val="24"/>
        </w:rPr>
        <w:t>I</w:t>
      </w:r>
      <w:r w:rsidR="0070247F" w:rsidRPr="004257FB">
        <w:rPr>
          <w:sz w:val="24"/>
          <w:szCs w:val="24"/>
        </w:rPr>
        <w:t>nitially keep the questions less personal; save the more controversial or personal questions for later</w:t>
      </w:r>
      <w:r w:rsidR="00092445" w:rsidRPr="004257FB">
        <w:rPr>
          <w:sz w:val="24"/>
          <w:szCs w:val="24"/>
        </w:rPr>
        <w:t>.</w:t>
      </w:r>
    </w:p>
    <w:p w14:paraId="71D9138E" w14:textId="7175F547" w:rsidR="0070247F" w:rsidRPr="004257FB" w:rsidRDefault="0070247F" w:rsidP="00ED7EB0">
      <w:pPr>
        <w:pStyle w:val="ListParagraph"/>
        <w:numPr>
          <w:ilvl w:val="0"/>
          <w:numId w:val="6"/>
        </w:numPr>
        <w:spacing w:after="240"/>
        <w:ind w:left="0"/>
        <w:contextualSpacing w:val="0"/>
        <w:rPr>
          <w:sz w:val="24"/>
          <w:szCs w:val="24"/>
        </w:rPr>
      </w:pPr>
      <w:r w:rsidRPr="004257FB">
        <w:rPr>
          <w:b/>
          <w:bCs/>
          <w:sz w:val="24"/>
          <w:szCs w:val="24"/>
        </w:rPr>
        <w:t>Keep it simple and specific</w:t>
      </w:r>
      <w:r w:rsidR="00392E99">
        <w:rPr>
          <w:b/>
          <w:bCs/>
          <w:sz w:val="24"/>
          <w:szCs w:val="24"/>
        </w:rPr>
        <w:t>.</w:t>
      </w:r>
      <w:r w:rsidRPr="004257FB">
        <w:rPr>
          <w:b/>
          <w:bCs/>
          <w:sz w:val="24"/>
          <w:szCs w:val="24"/>
        </w:rPr>
        <w:t xml:space="preserve"> </w:t>
      </w:r>
      <w:r w:rsidR="00392E99">
        <w:rPr>
          <w:sz w:val="24"/>
          <w:szCs w:val="24"/>
        </w:rPr>
        <w:t>A</w:t>
      </w:r>
      <w:r w:rsidRPr="004257FB">
        <w:rPr>
          <w:sz w:val="24"/>
          <w:szCs w:val="24"/>
        </w:rPr>
        <w:t>sk one question at a time and keep the wording simple and specific. Define anything that may be unfamiliar</w:t>
      </w:r>
      <w:r w:rsidR="00092445" w:rsidRPr="004257FB">
        <w:rPr>
          <w:sz w:val="24"/>
          <w:szCs w:val="24"/>
        </w:rPr>
        <w:t>.</w:t>
      </w:r>
    </w:p>
    <w:p w14:paraId="47B25995" w14:textId="34CF096C" w:rsidR="0070247F" w:rsidRPr="004257FB" w:rsidRDefault="0070247F" w:rsidP="00ED7EB0">
      <w:pPr>
        <w:pStyle w:val="ListParagraph"/>
        <w:numPr>
          <w:ilvl w:val="0"/>
          <w:numId w:val="6"/>
        </w:numPr>
        <w:spacing w:after="240"/>
        <w:ind w:left="0"/>
        <w:contextualSpacing w:val="0"/>
        <w:rPr>
          <w:sz w:val="24"/>
          <w:szCs w:val="24"/>
        </w:rPr>
      </w:pPr>
      <w:r w:rsidRPr="004257FB">
        <w:rPr>
          <w:b/>
          <w:bCs/>
          <w:sz w:val="24"/>
          <w:szCs w:val="24"/>
        </w:rPr>
        <w:t>Remain neutral</w:t>
      </w:r>
      <w:r w:rsidR="00392E99">
        <w:rPr>
          <w:b/>
          <w:bCs/>
          <w:sz w:val="24"/>
          <w:szCs w:val="24"/>
        </w:rPr>
        <w:t>.</w:t>
      </w:r>
      <w:r w:rsidRPr="004257FB">
        <w:rPr>
          <w:sz w:val="24"/>
          <w:szCs w:val="24"/>
        </w:rPr>
        <w:t xml:space="preserve"> </w:t>
      </w:r>
      <w:r w:rsidR="00392E99">
        <w:rPr>
          <w:sz w:val="24"/>
          <w:szCs w:val="24"/>
        </w:rPr>
        <w:t>K</w:t>
      </w:r>
      <w:r w:rsidRPr="004257FB">
        <w:rPr>
          <w:sz w:val="24"/>
          <w:szCs w:val="24"/>
        </w:rPr>
        <w:t xml:space="preserve">eep the wording of questions neutral and </w:t>
      </w:r>
      <w:r w:rsidR="0027716D" w:rsidRPr="004257FB">
        <w:rPr>
          <w:sz w:val="24"/>
          <w:szCs w:val="24"/>
        </w:rPr>
        <w:t>non-judgmental</w:t>
      </w:r>
      <w:r w:rsidRPr="004257FB">
        <w:rPr>
          <w:sz w:val="24"/>
          <w:szCs w:val="24"/>
        </w:rPr>
        <w:t xml:space="preserve">. Avoid leading questions. You do not want to project your values and judgements onto others. Be aware of asking </w:t>
      </w:r>
      <w:r w:rsidRPr="004257FB">
        <w:rPr>
          <w:i/>
          <w:iCs/>
          <w:sz w:val="24"/>
          <w:szCs w:val="24"/>
        </w:rPr>
        <w:t>why</w:t>
      </w:r>
      <w:r w:rsidRPr="004257FB">
        <w:rPr>
          <w:sz w:val="24"/>
          <w:szCs w:val="24"/>
        </w:rPr>
        <w:t xml:space="preserve"> questions—they tend to put people on the defensive and may affect your </w:t>
      </w:r>
      <w:r w:rsidR="0027716D" w:rsidRPr="004257FB">
        <w:rPr>
          <w:sz w:val="24"/>
          <w:szCs w:val="24"/>
        </w:rPr>
        <w:t>rapport</w:t>
      </w:r>
      <w:r w:rsidRPr="004257FB">
        <w:rPr>
          <w:sz w:val="24"/>
          <w:szCs w:val="24"/>
        </w:rPr>
        <w:t xml:space="preserve"> with an individual</w:t>
      </w:r>
      <w:r w:rsidR="00092445" w:rsidRPr="004257FB">
        <w:rPr>
          <w:sz w:val="24"/>
          <w:szCs w:val="24"/>
        </w:rPr>
        <w:t>.</w:t>
      </w:r>
    </w:p>
    <w:p w14:paraId="2E73514A" w14:textId="67354D86" w:rsidR="0070247F" w:rsidRPr="004257FB" w:rsidRDefault="0070247F" w:rsidP="00ED7EB0">
      <w:pPr>
        <w:pStyle w:val="ListParagraph"/>
        <w:numPr>
          <w:ilvl w:val="0"/>
          <w:numId w:val="6"/>
        </w:numPr>
        <w:spacing w:after="240"/>
        <w:ind w:left="0"/>
        <w:contextualSpacing w:val="0"/>
        <w:rPr>
          <w:sz w:val="24"/>
          <w:szCs w:val="24"/>
        </w:rPr>
      </w:pPr>
      <w:r w:rsidRPr="004257FB">
        <w:rPr>
          <w:b/>
          <w:bCs/>
          <w:sz w:val="24"/>
          <w:szCs w:val="24"/>
        </w:rPr>
        <w:t>Focus on the objective</w:t>
      </w:r>
      <w:r w:rsidR="00392E99">
        <w:rPr>
          <w:b/>
          <w:bCs/>
          <w:sz w:val="24"/>
          <w:szCs w:val="24"/>
        </w:rPr>
        <w:t>.</w:t>
      </w:r>
      <w:r w:rsidRPr="004257FB">
        <w:rPr>
          <w:sz w:val="24"/>
          <w:szCs w:val="24"/>
        </w:rPr>
        <w:t xml:space="preserve"> </w:t>
      </w:r>
      <w:r w:rsidR="00392E99">
        <w:rPr>
          <w:sz w:val="24"/>
          <w:szCs w:val="24"/>
        </w:rPr>
        <w:t>R</w:t>
      </w:r>
      <w:r w:rsidRPr="004257FB">
        <w:rPr>
          <w:sz w:val="24"/>
          <w:szCs w:val="24"/>
        </w:rPr>
        <w:t xml:space="preserve">emember what the </w:t>
      </w:r>
      <w:r w:rsidR="00B331FC" w:rsidRPr="004257FB">
        <w:rPr>
          <w:sz w:val="24"/>
          <w:szCs w:val="24"/>
        </w:rPr>
        <w:t xml:space="preserve">objective of the interview is; it could be different for </w:t>
      </w:r>
      <w:proofErr w:type="gramStart"/>
      <w:r w:rsidR="00B331FC" w:rsidRPr="004257FB">
        <w:rPr>
          <w:sz w:val="24"/>
          <w:szCs w:val="24"/>
        </w:rPr>
        <w:t>each individual</w:t>
      </w:r>
      <w:proofErr w:type="gramEnd"/>
      <w:r w:rsidR="00B331FC" w:rsidRPr="004257FB">
        <w:rPr>
          <w:sz w:val="24"/>
          <w:szCs w:val="24"/>
        </w:rPr>
        <w:t xml:space="preserve">. When working with someone who is experiencing homelessness, you want to determine how the current situation </w:t>
      </w:r>
      <w:proofErr w:type="gramStart"/>
      <w:r w:rsidR="00B331FC" w:rsidRPr="004257FB">
        <w:rPr>
          <w:sz w:val="24"/>
          <w:szCs w:val="24"/>
        </w:rPr>
        <w:t>occurred</w:t>
      </w:r>
      <w:proofErr w:type="gramEnd"/>
      <w:r w:rsidR="00B331FC" w:rsidRPr="004257FB">
        <w:rPr>
          <w:sz w:val="24"/>
          <w:szCs w:val="24"/>
        </w:rPr>
        <w:t xml:space="preserve"> and how motivated they are to change their lifestyle. If someone is missing a limb, the more prominent issue is where they are </w:t>
      </w:r>
      <w:proofErr w:type="gramStart"/>
      <w:r w:rsidR="00B331FC" w:rsidRPr="004257FB">
        <w:rPr>
          <w:sz w:val="24"/>
          <w:szCs w:val="24"/>
        </w:rPr>
        <w:t>mentally</w:t>
      </w:r>
      <w:r w:rsidR="00092445" w:rsidRPr="004257FB">
        <w:rPr>
          <w:sz w:val="24"/>
          <w:szCs w:val="24"/>
        </w:rPr>
        <w:t xml:space="preserve"> in</w:t>
      </w:r>
      <w:proofErr w:type="gramEnd"/>
      <w:r w:rsidR="00092445" w:rsidRPr="004257FB">
        <w:rPr>
          <w:sz w:val="24"/>
          <w:szCs w:val="24"/>
        </w:rPr>
        <w:t xml:space="preserve"> accepting the situation as well as how the injury will affect work in occupations of interest.</w:t>
      </w:r>
    </w:p>
    <w:p w14:paraId="23E42004" w14:textId="0B70D499" w:rsidR="00092445" w:rsidRPr="004257FB" w:rsidRDefault="00092445" w:rsidP="00ED7EB0">
      <w:pPr>
        <w:pStyle w:val="ListParagraph"/>
        <w:numPr>
          <w:ilvl w:val="0"/>
          <w:numId w:val="6"/>
        </w:numPr>
        <w:spacing w:after="240"/>
        <w:ind w:left="0"/>
        <w:contextualSpacing w:val="0"/>
        <w:rPr>
          <w:sz w:val="24"/>
          <w:szCs w:val="24"/>
        </w:rPr>
      </w:pPr>
      <w:r w:rsidRPr="004257FB">
        <w:rPr>
          <w:b/>
          <w:bCs/>
          <w:sz w:val="24"/>
          <w:szCs w:val="24"/>
        </w:rPr>
        <w:t>Embrace silence</w:t>
      </w:r>
      <w:r w:rsidR="00392E99">
        <w:rPr>
          <w:b/>
          <w:bCs/>
          <w:sz w:val="24"/>
          <w:szCs w:val="24"/>
        </w:rPr>
        <w:t>.</w:t>
      </w:r>
      <w:r w:rsidRPr="004257FB">
        <w:rPr>
          <w:sz w:val="24"/>
          <w:szCs w:val="24"/>
        </w:rPr>
        <w:t xml:space="preserve"> </w:t>
      </w:r>
      <w:r w:rsidR="00392E99">
        <w:rPr>
          <w:sz w:val="24"/>
          <w:szCs w:val="24"/>
        </w:rPr>
        <w:t>T</w:t>
      </w:r>
      <w:r w:rsidR="0027716D" w:rsidRPr="004257FB">
        <w:rPr>
          <w:sz w:val="24"/>
          <w:szCs w:val="24"/>
        </w:rPr>
        <w:t xml:space="preserve">ry to avoid speaking in moments of silence; at times this can be an effective communication tool and encourages an individual to talk more and reveal more information. </w:t>
      </w:r>
    </w:p>
    <w:p w14:paraId="20595711" w14:textId="54831408" w:rsidR="0027716D" w:rsidRPr="004257FB" w:rsidRDefault="04C03FA3" w:rsidP="00ED7EB0">
      <w:pPr>
        <w:pStyle w:val="ListParagraph"/>
        <w:numPr>
          <w:ilvl w:val="0"/>
          <w:numId w:val="6"/>
        </w:numPr>
        <w:spacing w:after="240"/>
        <w:ind w:left="0"/>
        <w:rPr>
          <w:sz w:val="24"/>
          <w:szCs w:val="24"/>
        </w:rPr>
      </w:pPr>
      <w:r w:rsidRPr="04C03FA3">
        <w:rPr>
          <w:b/>
          <w:bCs/>
          <w:sz w:val="24"/>
          <w:szCs w:val="24"/>
        </w:rPr>
        <w:t>Be open to questions.</w:t>
      </w:r>
      <w:r w:rsidRPr="04C03FA3">
        <w:rPr>
          <w:sz w:val="24"/>
          <w:szCs w:val="24"/>
        </w:rPr>
        <w:t xml:space="preserve"> Give an individual the opportunity to ask questions. Ask them if they have any questions periodically or if something appears to be unclear.</w:t>
      </w:r>
    </w:p>
    <w:p w14:paraId="4D31BB11" w14:textId="0CD6CBC8" w:rsidR="003655ED" w:rsidRPr="005F246B" w:rsidRDefault="0027716D" w:rsidP="00ED7EB0">
      <w:pPr>
        <w:pStyle w:val="ListParagraph"/>
        <w:numPr>
          <w:ilvl w:val="0"/>
          <w:numId w:val="6"/>
        </w:numPr>
        <w:spacing w:after="240"/>
        <w:ind w:left="0"/>
        <w:contextualSpacing w:val="0"/>
        <w:rPr>
          <w:sz w:val="24"/>
          <w:szCs w:val="24"/>
        </w:rPr>
      </w:pPr>
      <w:r w:rsidRPr="004257FB">
        <w:rPr>
          <w:b/>
          <w:bCs/>
          <w:sz w:val="24"/>
          <w:szCs w:val="24"/>
        </w:rPr>
        <w:t>Summarize</w:t>
      </w:r>
      <w:r w:rsidR="00392E99">
        <w:rPr>
          <w:b/>
          <w:bCs/>
          <w:sz w:val="24"/>
          <w:szCs w:val="24"/>
        </w:rPr>
        <w:t>.</w:t>
      </w:r>
      <w:r w:rsidRPr="004257FB">
        <w:rPr>
          <w:sz w:val="24"/>
          <w:szCs w:val="24"/>
        </w:rPr>
        <w:t xml:space="preserve"> </w:t>
      </w:r>
      <w:r w:rsidR="00392E99">
        <w:rPr>
          <w:sz w:val="24"/>
          <w:szCs w:val="24"/>
        </w:rPr>
        <w:t>W</w:t>
      </w:r>
      <w:r w:rsidRPr="004257FB">
        <w:rPr>
          <w:sz w:val="24"/>
          <w:szCs w:val="24"/>
        </w:rPr>
        <w:t xml:space="preserve">rap up the interview by summarizing what has been discussed and the next steps. This information should be in the plan, and the </w:t>
      </w:r>
      <w:proofErr w:type="gramStart"/>
      <w:r w:rsidRPr="004257FB">
        <w:rPr>
          <w:sz w:val="24"/>
          <w:szCs w:val="24"/>
        </w:rPr>
        <w:t>participant</w:t>
      </w:r>
      <w:proofErr w:type="gramEnd"/>
      <w:r w:rsidRPr="004257FB">
        <w:rPr>
          <w:sz w:val="24"/>
          <w:szCs w:val="24"/>
        </w:rPr>
        <w:t xml:space="preserve"> should always leave with a copy of the plan for </w:t>
      </w:r>
      <w:r w:rsidR="00472F86">
        <w:rPr>
          <w:sz w:val="24"/>
          <w:szCs w:val="24"/>
        </w:rPr>
        <w:t>follow-up</w:t>
      </w:r>
      <w:r w:rsidRPr="004257FB">
        <w:rPr>
          <w:sz w:val="24"/>
          <w:szCs w:val="24"/>
        </w:rPr>
        <w:t>. It provides the participant with a step-by-step guide for their goals that they can cross off and monitor.</w:t>
      </w:r>
      <w:r w:rsidR="003655ED" w:rsidRPr="003655ED">
        <w:rPr>
          <w:noProof/>
        </w:rPr>
        <w:t xml:space="preserve"> </w:t>
      </w:r>
    </w:p>
    <w:p w14:paraId="71457079" w14:textId="77777777" w:rsidR="00354D0A" w:rsidRPr="0097170D" w:rsidRDefault="00354D0A" w:rsidP="00E76174">
      <w:pPr>
        <w:spacing w:after="240"/>
        <w:jc w:val="center"/>
        <w:rPr>
          <w:sz w:val="24"/>
        </w:rPr>
      </w:pPr>
    </w:p>
    <w:p w14:paraId="78C3E449" w14:textId="030693C9" w:rsidR="0018442A" w:rsidRDefault="61A92946" w:rsidP="00E76174">
      <w:pPr>
        <w:pStyle w:val="Heading2"/>
        <w:spacing w:before="0" w:after="240"/>
      </w:pPr>
      <w:bookmarkStart w:id="70" w:name="_Toc175067152"/>
      <w:bookmarkStart w:id="71" w:name="_Toc105575455"/>
      <w:r>
        <w:t>C</w:t>
      </w:r>
      <w:r w:rsidR="00A52E67">
        <w:t>onsistent Contact</w:t>
      </w:r>
      <w:bookmarkEnd w:id="70"/>
      <w:r>
        <w:t xml:space="preserve"> </w:t>
      </w:r>
      <w:bookmarkEnd w:id="71"/>
    </w:p>
    <w:p w14:paraId="02B3CEFC" w14:textId="13664B53" w:rsidR="006004F8" w:rsidRPr="00722E25" w:rsidRDefault="00DD7AD5" w:rsidP="00E76174">
      <w:pPr>
        <w:spacing w:after="240"/>
        <w:rPr>
          <w:b/>
          <w:bCs/>
          <w:color w:val="97040C"/>
        </w:rPr>
      </w:pPr>
      <w:r w:rsidRPr="008F0F98">
        <w:rPr>
          <w:rFonts w:asciiTheme="minorHAnsi" w:hAnsiTheme="minorHAnsi" w:cstheme="minorHAnsi"/>
          <w:b/>
          <w:bCs/>
          <w:i/>
          <w:noProof/>
          <w:sz w:val="24"/>
          <w:szCs w:val="24"/>
        </w:rPr>
        <w:drawing>
          <wp:anchor distT="0" distB="0" distL="114300" distR="114300" simplePos="0" relativeHeight="251658273" behindDoc="0" locked="0" layoutInCell="1" allowOverlap="1" wp14:anchorId="5B8F3DFA" wp14:editId="0BFB8A86">
            <wp:simplePos x="0" y="0"/>
            <wp:positionH relativeFrom="margin">
              <wp:posOffset>0</wp:posOffset>
            </wp:positionH>
            <wp:positionV relativeFrom="paragraph">
              <wp:posOffset>1032419</wp:posOffset>
            </wp:positionV>
            <wp:extent cx="840740" cy="647065"/>
            <wp:effectExtent l="0" t="0" r="0" b="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rsidR="008F0F98" w:rsidRPr="008F0F98">
        <w:rPr>
          <w:color w:val="auto"/>
        </w:rPr>
        <w:t xml:space="preserve">DVOP specialists must maintain regular, consistent contact with the </w:t>
      </w:r>
      <w:proofErr w:type="gramStart"/>
      <w:r w:rsidR="008F0F98" w:rsidRPr="008F0F98">
        <w:rPr>
          <w:color w:val="auto"/>
        </w:rPr>
        <w:t>participant</w:t>
      </w:r>
      <w:proofErr w:type="gramEnd"/>
      <w:r w:rsidR="008F0F98" w:rsidRPr="008F0F98">
        <w:rPr>
          <w:color w:val="auto"/>
        </w:rPr>
        <w:t>, including meetings and updates, both pre- and post-employment. Contact with a participant should be meaningful to continually assist the participant in overcoming employment barriers to find and maintain employment. Consistent contact is based on the participant’s individual needs and situation, as per the written plan and case notes. This also includes any documented attempts at contact, but it does not include mass or group communications such as an email newsletter</w:t>
      </w:r>
      <w:r w:rsidR="008F0F98" w:rsidRPr="00722E25">
        <w:rPr>
          <w:b/>
          <w:bCs/>
          <w:color w:val="auto"/>
        </w:rPr>
        <w:t>.</w:t>
      </w:r>
    </w:p>
    <w:p w14:paraId="05803282" w14:textId="39733288" w:rsidR="009B4B23" w:rsidRDefault="00EB773F" w:rsidP="00E76174">
      <w:pPr>
        <w:spacing w:after="240"/>
        <w:rPr>
          <w:rStyle w:val="Hyperlink"/>
          <w:b/>
          <w:sz w:val="20"/>
          <w:szCs w:val="20"/>
        </w:rPr>
      </w:pPr>
      <w:r w:rsidRPr="00032C09">
        <w:rPr>
          <w:rFonts w:asciiTheme="minorHAnsi" w:hAnsiTheme="minorHAnsi" w:cstheme="minorHAnsi"/>
          <w:b/>
          <w:bCs/>
          <w:i/>
          <w:sz w:val="24"/>
          <w:szCs w:val="24"/>
        </w:rPr>
        <w:t xml:space="preserve">Refer to Website: </w:t>
      </w:r>
      <w:r>
        <w:rPr>
          <w:rFonts w:asciiTheme="minorHAnsi" w:hAnsiTheme="minorHAnsi" w:cstheme="minorHAnsi"/>
          <w:b/>
          <w:bCs/>
          <w:i/>
          <w:sz w:val="20"/>
          <w:szCs w:val="20"/>
        </w:rPr>
        <w:br/>
      </w:r>
      <w:r w:rsidR="00A972E8">
        <w:rPr>
          <w:rFonts w:asciiTheme="minorHAnsi" w:hAnsiTheme="minorHAnsi" w:cstheme="minorHAnsi"/>
          <w:bCs/>
          <w:sz w:val="20"/>
          <w:szCs w:val="20"/>
        </w:rPr>
        <w:t xml:space="preserve">To learn more about Case Management, check out </w:t>
      </w:r>
      <w:r w:rsidR="002F689E">
        <w:rPr>
          <w:rFonts w:asciiTheme="minorHAnsi" w:hAnsiTheme="minorHAnsi" w:cstheme="minorHAnsi"/>
          <w:bCs/>
          <w:sz w:val="20"/>
          <w:szCs w:val="20"/>
        </w:rPr>
        <w:t>the 9620 course at</w:t>
      </w:r>
      <w:r w:rsidR="00A972E8">
        <w:rPr>
          <w:rFonts w:asciiTheme="minorHAnsi" w:hAnsiTheme="minorHAnsi" w:cstheme="minorHAnsi"/>
          <w:bCs/>
          <w:sz w:val="20"/>
          <w:szCs w:val="20"/>
        </w:rPr>
        <w:t>:</w:t>
      </w:r>
      <w:r>
        <w:rPr>
          <w:rFonts w:asciiTheme="minorHAnsi" w:hAnsiTheme="minorHAnsi" w:cstheme="minorHAnsi"/>
          <w:bCs/>
          <w:sz w:val="20"/>
          <w:szCs w:val="20"/>
        </w:rPr>
        <w:br/>
      </w:r>
      <w:hyperlink r:id="rId90" w:anchor=":~:text=9620%3A%20Advanced%20Case%20Management" w:history="1">
        <w:r w:rsidR="008370AC">
          <w:rPr>
            <w:rStyle w:val="Hyperlink"/>
            <w:b/>
            <w:sz w:val="20"/>
            <w:szCs w:val="20"/>
          </w:rPr>
          <w:t>https://www.nvti.org/Training/Class-Descriptions/</w:t>
        </w:r>
      </w:hyperlink>
      <w:r w:rsidR="00730B3B">
        <w:rPr>
          <w:rStyle w:val="Hyperlink"/>
          <w:b/>
          <w:sz w:val="20"/>
          <w:szCs w:val="20"/>
        </w:rPr>
        <w:t xml:space="preserve"> </w:t>
      </w:r>
    </w:p>
    <w:p w14:paraId="6E968C3B" w14:textId="00011B85" w:rsidR="009B4B23" w:rsidRDefault="00013BF5" w:rsidP="00E76174">
      <w:pPr>
        <w:pStyle w:val="Heading2"/>
        <w:spacing w:before="0" w:after="240"/>
      </w:pPr>
      <w:bookmarkStart w:id="72" w:name="_Toc175067153"/>
      <w:r>
        <w:lastRenderedPageBreak/>
        <w:t>Additional NVTI Resources</w:t>
      </w:r>
      <w:bookmarkEnd w:id="72"/>
    </w:p>
    <w:p w14:paraId="208EAE9E" w14:textId="6F827D8A" w:rsidR="009B4B23" w:rsidRDefault="00DD7AD5" w:rsidP="00E76174">
      <w:pPr>
        <w:pStyle w:val="Heading3"/>
        <w:spacing w:after="240"/>
      </w:pPr>
      <w:bookmarkStart w:id="73" w:name="_Toc175067154"/>
      <w:r w:rsidRPr="008E44A2">
        <w:rPr>
          <w:rFonts w:asciiTheme="minorHAnsi" w:hAnsiTheme="minorHAnsi" w:cstheme="minorHAnsi"/>
          <w:b w:val="0"/>
          <w:bCs w:val="0"/>
          <w:i/>
          <w:noProof/>
          <w:szCs w:val="24"/>
        </w:rPr>
        <w:drawing>
          <wp:anchor distT="0" distB="0" distL="114300" distR="114300" simplePos="0" relativeHeight="251658287" behindDoc="0" locked="0" layoutInCell="1" allowOverlap="1" wp14:anchorId="736E6EF4" wp14:editId="1D4C1CDA">
            <wp:simplePos x="0" y="0"/>
            <wp:positionH relativeFrom="margin">
              <wp:posOffset>21590</wp:posOffset>
            </wp:positionH>
            <wp:positionV relativeFrom="paragraph">
              <wp:posOffset>323759</wp:posOffset>
            </wp:positionV>
            <wp:extent cx="840740" cy="647065"/>
            <wp:effectExtent l="0" t="0" r="0" b="0"/>
            <wp:wrapSquare wrapText="bothSides"/>
            <wp:docPr id="909042366" name="Picture 909042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42366" name="Picture 909042366">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rsidR="009B4B23">
        <w:t>JVSG New Hire</w:t>
      </w:r>
      <w:bookmarkEnd w:id="73"/>
    </w:p>
    <w:p w14:paraId="1CCDAE8E" w14:textId="68285CF1" w:rsidR="009B4B23" w:rsidRDefault="009B4B23" w:rsidP="00E76174">
      <w:pPr>
        <w:spacing w:after="240"/>
        <w:rPr>
          <w:rStyle w:val="Hyperlink"/>
          <w:rFonts w:asciiTheme="minorHAnsi" w:hAnsiTheme="minorHAnsi" w:cstheme="minorHAnsi"/>
          <w:b/>
          <w:sz w:val="20"/>
          <w:szCs w:val="20"/>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 xml:space="preserve">For an aggregated list of helpful resources for new hires including training plans, journey maps, and information on certificate programs, visit: </w:t>
      </w:r>
      <w:hyperlink r:id="rId91" w:history="1">
        <w:r>
          <w:rPr>
            <w:rStyle w:val="Hyperlink"/>
            <w:rFonts w:asciiTheme="minorHAnsi" w:hAnsiTheme="minorHAnsi" w:cstheme="minorHAnsi"/>
            <w:b/>
            <w:sz w:val="20"/>
            <w:szCs w:val="20"/>
          </w:rPr>
          <w:t>https://www.nvti.org/on-demand-learning/jvsg-new-hire-resources/</w:t>
        </w:r>
      </w:hyperlink>
    </w:p>
    <w:p w14:paraId="19AE382F" w14:textId="429EBC12" w:rsidR="009B4B23" w:rsidRDefault="009B4B23" w:rsidP="00E76174">
      <w:pPr>
        <w:pStyle w:val="Heading3"/>
        <w:spacing w:after="240"/>
      </w:pPr>
      <w:bookmarkStart w:id="74" w:name="_Toc175067155"/>
      <w:r w:rsidRPr="008E44A2">
        <w:rPr>
          <w:rFonts w:asciiTheme="minorHAnsi" w:hAnsiTheme="minorHAnsi" w:cstheme="minorHAnsi"/>
          <w:b w:val="0"/>
          <w:bCs w:val="0"/>
          <w:i/>
          <w:noProof/>
          <w:szCs w:val="24"/>
        </w:rPr>
        <w:drawing>
          <wp:anchor distT="0" distB="0" distL="114300" distR="114300" simplePos="0" relativeHeight="251658288" behindDoc="0" locked="0" layoutInCell="1" allowOverlap="1" wp14:anchorId="0FA47ECF" wp14:editId="5561A036">
            <wp:simplePos x="0" y="0"/>
            <wp:positionH relativeFrom="margin">
              <wp:align>left</wp:align>
            </wp:positionH>
            <wp:positionV relativeFrom="paragraph">
              <wp:posOffset>240865</wp:posOffset>
            </wp:positionV>
            <wp:extent cx="840740" cy="647065"/>
            <wp:effectExtent l="0" t="0" r="0" b="0"/>
            <wp:wrapSquare wrapText="bothSides"/>
            <wp:docPr id="86829599" name="Picture 86829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9599" name="Picture 86829599">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t>Microlearning</w:t>
      </w:r>
      <w:bookmarkEnd w:id="74"/>
    </w:p>
    <w:p w14:paraId="70E32E0C" w14:textId="237B81E0" w:rsidR="009B4B23" w:rsidRDefault="009B4B23" w:rsidP="00E76174">
      <w:pPr>
        <w:spacing w:after="240"/>
        <w:rPr>
          <w:rStyle w:val="Hyperlink"/>
          <w:rFonts w:asciiTheme="minorHAnsi" w:hAnsiTheme="minorHAnsi" w:cstheme="minorHAnsi"/>
          <w:b/>
          <w:sz w:val="20"/>
          <w:szCs w:val="20"/>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 xml:space="preserve">For brief, informative microlearning on a variety of helpful topics, visit: </w:t>
      </w:r>
      <w:hyperlink r:id="rId92" w:history="1">
        <w:r w:rsidRPr="00BC254E">
          <w:rPr>
            <w:rStyle w:val="Hyperlink"/>
            <w:rFonts w:asciiTheme="minorHAnsi" w:hAnsiTheme="minorHAnsi" w:cstheme="minorHAnsi"/>
            <w:b/>
            <w:sz w:val="20"/>
            <w:szCs w:val="20"/>
          </w:rPr>
          <w:t>https://www.nvti.org/On-Demand-Learning/Microlearning/</w:t>
        </w:r>
      </w:hyperlink>
    </w:p>
    <w:p w14:paraId="566A742D" w14:textId="31D31788" w:rsidR="009B4B23" w:rsidRDefault="009B4B23" w:rsidP="00E76174">
      <w:pPr>
        <w:pStyle w:val="Heading3"/>
        <w:spacing w:after="240"/>
      </w:pPr>
      <w:bookmarkStart w:id="75" w:name="_Toc175067156"/>
      <w:r w:rsidRPr="008E44A2">
        <w:rPr>
          <w:rFonts w:asciiTheme="minorHAnsi" w:hAnsiTheme="minorHAnsi" w:cstheme="minorHAnsi"/>
          <w:b w:val="0"/>
          <w:bCs w:val="0"/>
          <w:i/>
          <w:noProof/>
          <w:szCs w:val="24"/>
        </w:rPr>
        <w:drawing>
          <wp:anchor distT="0" distB="0" distL="114300" distR="114300" simplePos="0" relativeHeight="251658289" behindDoc="0" locked="0" layoutInCell="1" allowOverlap="1" wp14:anchorId="33E9F47C" wp14:editId="02A37F91">
            <wp:simplePos x="0" y="0"/>
            <wp:positionH relativeFrom="margin">
              <wp:posOffset>0</wp:posOffset>
            </wp:positionH>
            <wp:positionV relativeFrom="paragraph">
              <wp:posOffset>237581</wp:posOffset>
            </wp:positionV>
            <wp:extent cx="840740" cy="647065"/>
            <wp:effectExtent l="0" t="0" r="0" b="0"/>
            <wp:wrapSquare wrapText="bothSides"/>
            <wp:docPr id="692179942" name="Picture 6921799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79942" name="Picture 692179942">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t>NVTI Learning Ecosystem</w:t>
      </w:r>
      <w:bookmarkEnd w:id="75"/>
    </w:p>
    <w:p w14:paraId="56CE4455" w14:textId="7B83BE0E" w:rsidR="009B4B23" w:rsidRPr="009B4B23" w:rsidRDefault="009B4B23" w:rsidP="00E76174">
      <w:pPr>
        <w:spacing w:after="240"/>
        <w:rPr>
          <w:rStyle w:val="Hyperlink"/>
          <w:rFonts w:asciiTheme="minorHAnsi" w:hAnsiTheme="minorHAnsi" w:cstheme="minorHAnsi"/>
          <w:b/>
          <w:sz w:val="20"/>
          <w:szCs w:val="20"/>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 xml:space="preserve">To view an outline of NVTI’s available offerings, visit: </w:t>
      </w:r>
      <w:hyperlink r:id="rId93" w:history="1">
        <w:r>
          <w:rPr>
            <w:rStyle w:val="Hyperlink"/>
            <w:rFonts w:asciiTheme="minorHAnsi" w:hAnsiTheme="minorHAnsi" w:cstheme="minorHAnsi"/>
            <w:b/>
            <w:sz w:val="20"/>
            <w:szCs w:val="20"/>
          </w:rPr>
          <w:t>https://www.nvti.org/app/uploads/2023/11/NVTI-Learning-Ecosystem.pdf</w:t>
        </w:r>
      </w:hyperlink>
    </w:p>
    <w:p w14:paraId="0DFC8B60" w14:textId="083DFFB5" w:rsidR="009B4B23" w:rsidRDefault="009B4B23" w:rsidP="00E76174">
      <w:pPr>
        <w:pStyle w:val="Heading3"/>
        <w:spacing w:after="240"/>
      </w:pPr>
      <w:bookmarkStart w:id="76" w:name="_Toc175067157"/>
      <w:r w:rsidRPr="008E44A2">
        <w:rPr>
          <w:rFonts w:asciiTheme="minorHAnsi" w:hAnsiTheme="minorHAnsi" w:cstheme="minorHAnsi"/>
          <w:b w:val="0"/>
          <w:bCs w:val="0"/>
          <w:i/>
          <w:noProof/>
          <w:szCs w:val="24"/>
        </w:rPr>
        <w:drawing>
          <wp:anchor distT="0" distB="0" distL="114300" distR="114300" simplePos="0" relativeHeight="251658293" behindDoc="0" locked="0" layoutInCell="1" allowOverlap="1" wp14:anchorId="25D9B620" wp14:editId="67A01070">
            <wp:simplePos x="0" y="0"/>
            <wp:positionH relativeFrom="margin">
              <wp:posOffset>21771</wp:posOffset>
            </wp:positionH>
            <wp:positionV relativeFrom="paragraph">
              <wp:posOffset>248104</wp:posOffset>
            </wp:positionV>
            <wp:extent cx="840740" cy="647065"/>
            <wp:effectExtent l="0" t="0" r="0" b="0"/>
            <wp:wrapSquare wrapText="bothSides"/>
            <wp:docPr id="1707781397" name="Picture 1707781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81397" name="Picture 1707781397">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t>NVTI-JVSG Journey Map</w:t>
      </w:r>
      <w:bookmarkEnd w:id="76"/>
    </w:p>
    <w:p w14:paraId="24278C49" w14:textId="3B8A11E1" w:rsidR="009B4B23" w:rsidRPr="009B4B23" w:rsidRDefault="009B4B23" w:rsidP="00E76174">
      <w:pPr>
        <w:spacing w:after="240"/>
        <w:rPr>
          <w:rStyle w:val="Hyperlink"/>
          <w:rFonts w:asciiTheme="minorHAnsi" w:hAnsiTheme="minorHAnsi" w:cstheme="minorHAnsi"/>
          <w:b/>
          <w:sz w:val="20"/>
          <w:szCs w:val="20"/>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 xml:space="preserve">To view the NVTI-JVSG Journey Map, visit: </w:t>
      </w:r>
      <w:hyperlink r:id="rId94" w:history="1">
        <w:r>
          <w:rPr>
            <w:rStyle w:val="Hyperlink"/>
            <w:rFonts w:asciiTheme="minorHAnsi" w:hAnsiTheme="minorHAnsi" w:cstheme="minorHAnsi"/>
            <w:b/>
            <w:sz w:val="20"/>
            <w:szCs w:val="20"/>
          </w:rPr>
          <w:t>https://www.nvti.org/app/uploads/2023/11/JVSG-Journey-Map-08_08_23.pdf</w:t>
        </w:r>
      </w:hyperlink>
    </w:p>
    <w:p w14:paraId="33F4ED8F" w14:textId="27A9CC17" w:rsidR="009B4B23" w:rsidRDefault="009B4B23" w:rsidP="00E76174">
      <w:pPr>
        <w:pStyle w:val="Heading3"/>
        <w:spacing w:after="240"/>
      </w:pPr>
      <w:bookmarkStart w:id="77" w:name="_Toc175067158"/>
      <w:r w:rsidRPr="008E44A2">
        <w:rPr>
          <w:rFonts w:asciiTheme="minorHAnsi" w:hAnsiTheme="minorHAnsi" w:cstheme="minorHAnsi"/>
          <w:b w:val="0"/>
          <w:bCs w:val="0"/>
          <w:i/>
          <w:noProof/>
          <w:szCs w:val="24"/>
        </w:rPr>
        <w:drawing>
          <wp:anchor distT="0" distB="0" distL="114300" distR="114300" simplePos="0" relativeHeight="251658290" behindDoc="0" locked="0" layoutInCell="1" allowOverlap="1" wp14:anchorId="4803AF90" wp14:editId="55DBAD9C">
            <wp:simplePos x="0" y="0"/>
            <wp:positionH relativeFrom="margin">
              <wp:posOffset>21771</wp:posOffset>
            </wp:positionH>
            <wp:positionV relativeFrom="paragraph">
              <wp:posOffset>258626</wp:posOffset>
            </wp:positionV>
            <wp:extent cx="840740" cy="647065"/>
            <wp:effectExtent l="0" t="0" r="0" b="0"/>
            <wp:wrapSquare wrapText="bothSides"/>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t>JVSG Training Plans</w:t>
      </w:r>
      <w:bookmarkEnd w:id="77"/>
    </w:p>
    <w:p w14:paraId="03FBAAE9" w14:textId="6943D032" w:rsidR="009B4B23" w:rsidRPr="009B4B23" w:rsidRDefault="009B4B23" w:rsidP="00E76174">
      <w:pPr>
        <w:spacing w:after="240"/>
        <w:rPr>
          <w:rFonts w:asciiTheme="minorHAnsi" w:hAnsiTheme="minorHAnsi"/>
          <w:b/>
          <w:bCs/>
          <w:color w:val="375F92"/>
          <w:sz w:val="20"/>
          <w:szCs w:val="20"/>
          <w:u w:val="single"/>
        </w:rPr>
      </w:pPr>
      <w:r w:rsidRPr="61A92946">
        <w:rPr>
          <w:rFonts w:asciiTheme="minorHAnsi" w:hAnsiTheme="minorHAnsi"/>
          <w:b/>
          <w:bCs/>
          <w:i/>
          <w:iCs/>
          <w:sz w:val="24"/>
          <w:szCs w:val="24"/>
        </w:rPr>
        <w:t>Refer to Website</w:t>
      </w:r>
      <w:r w:rsidRPr="61A92946">
        <w:rPr>
          <w:rFonts w:asciiTheme="minorHAnsi" w:hAnsiTheme="minorHAnsi"/>
          <w:b/>
          <w:bCs/>
          <w:i/>
          <w:iCs/>
        </w:rPr>
        <w:t xml:space="preserve">: </w:t>
      </w:r>
      <w:r>
        <w:rPr>
          <w:rFonts w:asciiTheme="minorHAnsi" w:hAnsiTheme="minorHAnsi" w:cstheme="minorHAnsi"/>
          <w:b/>
          <w:bCs/>
          <w:i/>
          <w:sz w:val="20"/>
          <w:szCs w:val="20"/>
        </w:rPr>
        <w:br/>
      </w:r>
      <w:r w:rsidRPr="61A92946">
        <w:rPr>
          <w:rFonts w:asciiTheme="minorHAnsi" w:hAnsiTheme="minorHAnsi"/>
          <w:sz w:val="20"/>
          <w:szCs w:val="20"/>
        </w:rPr>
        <w:t xml:space="preserve">To learn more about the JVSG Training Plans, visit: </w:t>
      </w:r>
      <w:hyperlink r:id="rId95" w:history="1">
        <w:r w:rsidRPr="61A92946">
          <w:rPr>
            <w:rStyle w:val="Hyperlink"/>
            <w:rFonts w:asciiTheme="minorHAnsi" w:hAnsiTheme="minorHAnsi"/>
            <w:b/>
            <w:bCs/>
            <w:sz w:val="20"/>
            <w:szCs w:val="20"/>
          </w:rPr>
          <w:t>https://www.nvti.org/training/training-plans/</w:t>
        </w:r>
      </w:hyperlink>
    </w:p>
    <w:p w14:paraId="7EA3B4B9" w14:textId="535B33C4" w:rsidR="009B4B23" w:rsidRDefault="009B4B23" w:rsidP="00E76174">
      <w:pPr>
        <w:pStyle w:val="Heading3"/>
        <w:spacing w:after="240"/>
      </w:pPr>
      <w:bookmarkStart w:id="78" w:name="_Toc175067159"/>
      <w:r w:rsidRPr="008E44A2">
        <w:rPr>
          <w:rFonts w:asciiTheme="minorHAnsi" w:hAnsiTheme="minorHAnsi" w:cstheme="minorHAnsi"/>
          <w:b w:val="0"/>
          <w:bCs w:val="0"/>
          <w:i/>
          <w:noProof/>
          <w:szCs w:val="24"/>
        </w:rPr>
        <w:drawing>
          <wp:anchor distT="0" distB="0" distL="114300" distR="114300" simplePos="0" relativeHeight="251658291" behindDoc="0" locked="0" layoutInCell="1" allowOverlap="1" wp14:anchorId="685EB70F" wp14:editId="2B0ABC04">
            <wp:simplePos x="0" y="0"/>
            <wp:positionH relativeFrom="margin">
              <wp:posOffset>21771</wp:posOffset>
            </wp:positionH>
            <wp:positionV relativeFrom="paragraph">
              <wp:posOffset>247378</wp:posOffset>
            </wp:positionV>
            <wp:extent cx="840740" cy="647065"/>
            <wp:effectExtent l="0" t="0" r="0" b="0"/>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t>Certificate Program</w:t>
      </w:r>
      <w:bookmarkEnd w:id="78"/>
    </w:p>
    <w:p w14:paraId="07AC8512" w14:textId="2455B740" w:rsidR="009B4B23" w:rsidRPr="009B4B23" w:rsidRDefault="009B4B23" w:rsidP="00E76174">
      <w:pPr>
        <w:spacing w:after="240"/>
        <w:rPr>
          <w:rFonts w:asciiTheme="minorHAnsi" w:hAnsiTheme="minorHAnsi" w:cstheme="minorHAnsi"/>
          <w:b/>
          <w:color w:val="375F92"/>
          <w:sz w:val="20"/>
          <w:szCs w:val="20"/>
          <w:u w:val="single"/>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 xml:space="preserve">To learn more about the NVTI Certificate Program, visit: </w:t>
      </w:r>
      <w:hyperlink r:id="rId96" w:history="1">
        <w:r>
          <w:rPr>
            <w:rStyle w:val="Hyperlink"/>
            <w:rFonts w:asciiTheme="minorHAnsi" w:hAnsiTheme="minorHAnsi" w:cstheme="minorHAnsi"/>
            <w:b/>
            <w:sz w:val="20"/>
            <w:szCs w:val="20"/>
          </w:rPr>
          <w:t>https://www.nvti.org/training/certificate-program/</w:t>
        </w:r>
      </w:hyperlink>
    </w:p>
    <w:p w14:paraId="65909E1F" w14:textId="43A4564A" w:rsidR="009B4B23" w:rsidRDefault="009B4B23" w:rsidP="00E76174">
      <w:pPr>
        <w:pStyle w:val="Heading3"/>
        <w:spacing w:after="240"/>
      </w:pPr>
      <w:bookmarkStart w:id="79" w:name="_Toc175067160"/>
      <w:r w:rsidRPr="008E44A2">
        <w:rPr>
          <w:rFonts w:asciiTheme="minorHAnsi" w:hAnsiTheme="minorHAnsi" w:cstheme="minorHAnsi"/>
          <w:b w:val="0"/>
          <w:bCs w:val="0"/>
          <w:i/>
          <w:noProof/>
          <w:szCs w:val="24"/>
        </w:rPr>
        <w:drawing>
          <wp:anchor distT="0" distB="0" distL="114300" distR="114300" simplePos="0" relativeHeight="251658292" behindDoc="0" locked="0" layoutInCell="1" allowOverlap="1" wp14:anchorId="1AD5F21A" wp14:editId="68F8C782">
            <wp:simplePos x="0" y="0"/>
            <wp:positionH relativeFrom="margin">
              <wp:posOffset>21771</wp:posOffset>
            </wp:positionH>
            <wp:positionV relativeFrom="paragraph">
              <wp:posOffset>258536</wp:posOffset>
            </wp:positionV>
            <wp:extent cx="840740" cy="647065"/>
            <wp:effectExtent l="0" t="0" r="0" b="0"/>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rsidR="0023234B">
        <w:t>Subscribe to the NVTI Newsletter</w:t>
      </w:r>
      <w:bookmarkEnd w:id="79"/>
    </w:p>
    <w:p w14:paraId="58C34A96" w14:textId="128F377E" w:rsidR="009B4B23" w:rsidRPr="009B4B23" w:rsidRDefault="009B4B23" w:rsidP="00E76174">
      <w:pPr>
        <w:spacing w:after="240"/>
        <w:rPr>
          <w:rFonts w:asciiTheme="minorHAnsi" w:hAnsiTheme="minorHAnsi" w:cstheme="minorHAnsi"/>
          <w:bCs/>
          <w:sz w:val="20"/>
          <w:szCs w:val="20"/>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 xml:space="preserve">To subscribe to the NVTI </w:t>
      </w:r>
      <w:r w:rsidR="0023234B">
        <w:rPr>
          <w:rFonts w:asciiTheme="minorHAnsi" w:hAnsiTheme="minorHAnsi" w:cstheme="minorHAnsi"/>
          <w:bCs/>
          <w:sz w:val="20"/>
          <w:szCs w:val="20"/>
        </w:rPr>
        <w:t>Newsletter</w:t>
      </w:r>
      <w:r>
        <w:rPr>
          <w:rFonts w:asciiTheme="minorHAnsi" w:hAnsiTheme="minorHAnsi" w:cstheme="minorHAnsi"/>
          <w:bCs/>
          <w:sz w:val="20"/>
          <w:szCs w:val="20"/>
        </w:rPr>
        <w:t xml:space="preserve">, visit: </w:t>
      </w:r>
      <w:hyperlink r:id="rId97" w:history="1">
        <w:r>
          <w:rPr>
            <w:rStyle w:val="Hyperlink"/>
            <w:rFonts w:asciiTheme="minorHAnsi" w:hAnsiTheme="minorHAnsi" w:cstheme="minorHAnsi"/>
            <w:b/>
            <w:sz w:val="20"/>
            <w:szCs w:val="20"/>
          </w:rPr>
          <w:t>https://www.nvti.org/Subscribe-to-Mailing-List/</w:t>
        </w:r>
      </w:hyperlink>
    </w:p>
    <w:p w14:paraId="20DA6A24" w14:textId="5CD5FE77" w:rsidR="003E65CF" w:rsidRPr="00864B0A" w:rsidRDefault="00BF00B9" w:rsidP="00E76174">
      <w:pPr>
        <w:pStyle w:val="Heading1"/>
        <w:spacing w:before="0"/>
      </w:pPr>
      <w:bookmarkStart w:id="80" w:name="_Toc105575456"/>
      <w:bookmarkStart w:id="81" w:name="_Toc175067161"/>
      <w:r>
        <w:rPr>
          <w:caps w:val="0"/>
        </w:rPr>
        <w:lastRenderedPageBreak/>
        <w:t>WHAT RESOURCES MIGHT I FIND USEFUL TO REFERENCE?</w:t>
      </w:r>
      <w:bookmarkEnd w:id="67"/>
      <w:bookmarkEnd w:id="80"/>
      <w:bookmarkEnd w:id="81"/>
    </w:p>
    <w:tbl>
      <w:tblPr>
        <w:tblStyle w:val="TableGrid"/>
        <w:tblW w:w="0" w:type="auto"/>
        <w:tblBorders>
          <w:top w:val="none" w:sz="0" w:space="0" w:color="auto"/>
          <w:left w:val="none" w:sz="0" w:space="0" w:color="auto"/>
          <w:bottom w:val="none" w:sz="0" w:space="0" w:color="auto"/>
          <w:right w:val="none" w:sz="0" w:space="0" w:color="auto"/>
        </w:tblBorders>
        <w:tblLayout w:type="fixed"/>
        <w:tblCellMar>
          <w:top w:w="29" w:type="dxa"/>
          <w:left w:w="115" w:type="dxa"/>
          <w:right w:w="115" w:type="dxa"/>
        </w:tblCellMar>
        <w:tblLook w:val="04A0" w:firstRow="1" w:lastRow="0" w:firstColumn="1" w:lastColumn="0" w:noHBand="0" w:noVBand="1"/>
      </w:tblPr>
      <w:tblGrid>
        <w:gridCol w:w="3780"/>
        <w:gridCol w:w="5580"/>
      </w:tblGrid>
      <w:tr w:rsidR="00BA5771" w14:paraId="11D6AAE2" w14:textId="77777777" w:rsidTr="008E0A94">
        <w:trPr>
          <w:trHeight w:val="511"/>
          <w:tblHeader/>
        </w:trPr>
        <w:tc>
          <w:tcPr>
            <w:tcW w:w="3780" w:type="dxa"/>
            <w:shd w:val="clear" w:color="auto" w:fill="auto"/>
            <w:vAlign w:val="center"/>
          </w:tcPr>
          <w:p w14:paraId="7626BB25" w14:textId="77777777" w:rsidR="00732B32" w:rsidRPr="00247FAD" w:rsidRDefault="00732B32" w:rsidP="00E76174">
            <w:pPr>
              <w:pStyle w:val="NoSpacing"/>
              <w:spacing w:after="240"/>
              <w:jc w:val="center"/>
              <w:rPr>
                <w:b/>
                <w:color w:val="375F92"/>
                <w:sz w:val="28"/>
                <w:szCs w:val="28"/>
              </w:rPr>
            </w:pPr>
            <w:r w:rsidRPr="00247FAD">
              <w:rPr>
                <w:b/>
                <w:color w:val="375F92"/>
                <w:sz w:val="28"/>
                <w:szCs w:val="28"/>
              </w:rPr>
              <w:t>Website</w:t>
            </w:r>
          </w:p>
        </w:tc>
        <w:tc>
          <w:tcPr>
            <w:tcW w:w="5580" w:type="dxa"/>
            <w:shd w:val="clear" w:color="auto" w:fill="auto"/>
            <w:vAlign w:val="center"/>
          </w:tcPr>
          <w:p w14:paraId="46E67300" w14:textId="77777777" w:rsidR="00732B32" w:rsidRPr="00247FAD" w:rsidRDefault="00732B32" w:rsidP="00E76174">
            <w:pPr>
              <w:pStyle w:val="NoSpacing"/>
              <w:spacing w:after="240"/>
              <w:jc w:val="center"/>
              <w:rPr>
                <w:b/>
                <w:color w:val="375F92"/>
                <w:sz w:val="28"/>
                <w:szCs w:val="28"/>
              </w:rPr>
            </w:pPr>
            <w:r w:rsidRPr="00247FAD">
              <w:rPr>
                <w:b/>
                <w:color w:val="375F92"/>
                <w:sz w:val="28"/>
                <w:szCs w:val="28"/>
              </w:rPr>
              <w:t>Description</w:t>
            </w:r>
          </w:p>
        </w:tc>
      </w:tr>
      <w:tr w:rsidR="00BA5771" w14:paraId="3C2D530C" w14:textId="77777777" w:rsidTr="008E0A94">
        <w:trPr>
          <w:trHeight w:val="1833"/>
        </w:trPr>
        <w:tc>
          <w:tcPr>
            <w:tcW w:w="3780" w:type="dxa"/>
          </w:tcPr>
          <w:p w14:paraId="5940DD08" w14:textId="77777777" w:rsidR="00732B32" w:rsidRDefault="001815CA" w:rsidP="00E76174">
            <w:pPr>
              <w:autoSpaceDE w:val="0"/>
              <w:autoSpaceDN w:val="0"/>
              <w:spacing w:after="240"/>
              <w:rPr>
                <w:rFonts w:asciiTheme="minorHAnsi" w:hAnsiTheme="minorHAnsi"/>
                <w:b/>
                <w:sz w:val="24"/>
                <w:szCs w:val="24"/>
              </w:rPr>
            </w:pPr>
            <w:r w:rsidRPr="00401953">
              <w:rPr>
                <w:rFonts w:asciiTheme="minorHAnsi" w:hAnsiTheme="minorHAnsi"/>
                <w:b/>
                <w:sz w:val="24"/>
                <w:szCs w:val="24"/>
              </w:rPr>
              <w:t>DOL VET</w:t>
            </w:r>
            <w:r w:rsidR="000C482A" w:rsidRPr="00401953">
              <w:rPr>
                <w:rFonts w:asciiTheme="minorHAnsi" w:hAnsiTheme="minorHAnsi"/>
                <w:b/>
                <w:sz w:val="24"/>
                <w:szCs w:val="24"/>
              </w:rPr>
              <w:t>S</w:t>
            </w:r>
          </w:p>
          <w:p w14:paraId="73665872" w14:textId="338405BE" w:rsidR="009B7434" w:rsidRPr="00401953" w:rsidRDefault="009B7434" w:rsidP="00E76174">
            <w:pPr>
              <w:autoSpaceDE w:val="0"/>
              <w:autoSpaceDN w:val="0"/>
              <w:spacing w:after="240"/>
              <w:rPr>
                <w:b/>
                <w:color w:val="375F92"/>
                <w:sz w:val="24"/>
                <w:szCs w:val="24"/>
              </w:rPr>
            </w:pPr>
            <w:hyperlink r:id="rId98" w:history="1">
              <w:r w:rsidRPr="00B63AAF">
                <w:rPr>
                  <w:rStyle w:val="Hyperlink"/>
                  <w:b/>
                  <w:sz w:val="24"/>
                  <w:szCs w:val="24"/>
                </w:rPr>
                <w:t>https://www.dol.gov/agencies/vets</w:t>
              </w:r>
            </w:hyperlink>
            <w:r>
              <w:rPr>
                <w:b/>
                <w:color w:val="375F92"/>
                <w:sz w:val="24"/>
                <w:szCs w:val="24"/>
              </w:rPr>
              <w:t xml:space="preserve"> </w:t>
            </w:r>
          </w:p>
        </w:tc>
        <w:tc>
          <w:tcPr>
            <w:tcW w:w="5580" w:type="dxa"/>
          </w:tcPr>
          <w:p w14:paraId="385BFE08" w14:textId="524C16F9" w:rsidR="00732B32" w:rsidRPr="00247FAD" w:rsidRDefault="00B87498" w:rsidP="00E76174">
            <w:pPr>
              <w:autoSpaceDE w:val="0"/>
              <w:autoSpaceDN w:val="0"/>
              <w:spacing w:after="240"/>
              <w:rPr>
                <w:sz w:val="24"/>
                <w:szCs w:val="24"/>
              </w:rPr>
            </w:pPr>
            <w:r w:rsidRPr="00247FAD">
              <w:rPr>
                <w:sz w:val="24"/>
                <w:szCs w:val="24"/>
              </w:rPr>
              <w:t>United States Department of Labor – Veterans</w:t>
            </w:r>
            <w:r w:rsidR="004F04C1">
              <w:rPr>
                <w:sz w:val="24"/>
                <w:szCs w:val="24"/>
              </w:rPr>
              <w:t>’</w:t>
            </w:r>
            <w:r w:rsidRPr="00247FAD">
              <w:rPr>
                <w:sz w:val="24"/>
                <w:szCs w:val="24"/>
              </w:rPr>
              <w:t xml:space="preserve"> Employment and Training Services (</w:t>
            </w:r>
            <w:r w:rsidR="001E3FD0">
              <w:rPr>
                <w:sz w:val="24"/>
                <w:szCs w:val="24"/>
              </w:rPr>
              <w:t xml:space="preserve">DOL </w:t>
            </w:r>
            <w:r w:rsidRPr="00247FAD">
              <w:rPr>
                <w:sz w:val="24"/>
                <w:szCs w:val="24"/>
              </w:rPr>
              <w:t>VETS)</w:t>
            </w:r>
            <w:r w:rsidR="002059F4">
              <w:rPr>
                <w:sz w:val="24"/>
                <w:szCs w:val="24"/>
              </w:rPr>
              <w:t xml:space="preserve">. </w:t>
            </w:r>
            <w:r w:rsidR="002059F4" w:rsidRPr="00247FAD">
              <w:rPr>
                <w:sz w:val="24"/>
                <w:szCs w:val="24"/>
              </w:rPr>
              <w:t>Resources for all veterans, including information on finding a job, starting a business, hiring veterans, VA benefits and information, and military spouses</w:t>
            </w:r>
            <w:r w:rsidR="002059F4">
              <w:rPr>
                <w:sz w:val="24"/>
                <w:szCs w:val="24"/>
              </w:rPr>
              <w:t>.</w:t>
            </w:r>
          </w:p>
        </w:tc>
      </w:tr>
      <w:tr w:rsidR="00BA5771" w14:paraId="7D094D83" w14:textId="77777777" w:rsidTr="008E0A94">
        <w:trPr>
          <w:trHeight w:val="556"/>
        </w:trPr>
        <w:tc>
          <w:tcPr>
            <w:tcW w:w="3780" w:type="dxa"/>
          </w:tcPr>
          <w:p w14:paraId="47E1C6BB" w14:textId="77777777" w:rsidR="00732B32" w:rsidRDefault="0029777F" w:rsidP="00E76174">
            <w:pPr>
              <w:tabs>
                <w:tab w:val="left" w:pos="2340"/>
              </w:tabs>
              <w:autoSpaceDE w:val="0"/>
              <w:autoSpaceDN w:val="0"/>
              <w:spacing w:after="240"/>
              <w:rPr>
                <w:rFonts w:asciiTheme="minorHAnsi" w:hAnsiTheme="minorHAnsi"/>
                <w:b/>
                <w:color w:val="375F92"/>
                <w:sz w:val="24"/>
                <w:szCs w:val="24"/>
              </w:rPr>
            </w:pPr>
            <w:r w:rsidRPr="00401953">
              <w:rPr>
                <w:rFonts w:asciiTheme="minorHAnsi" w:hAnsiTheme="minorHAnsi"/>
                <w:b/>
                <w:sz w:val="24"/>
                <w:szCs w:val="24"/>
              </w:rPr>
              <w:t>O*Net Online</w:t>
            </w:r>
            <w:r w:rsidR="00732B32" w:rsidRPr="00401953">
              <w:rPr>
                <w:rFonts w:asciiTheme="minorHAnsi" w:hAnsiTheme="minorHAnsi"/>
                <w:b/>
                <w:color w:val="375F92"/>
                <w:sz w:val="24"/>
                <w:szCs w:val="24"/>
              </w:rPr>
              <w:t xml:space="preserve"> </w:t>
            </w:r>
            <w:r w:rsidR="00981D7C">
              <w:rPr>
                <w:rFonts w:asciiTheme="minorHAnsi" w:hAnsiTheme="minorHAnsi"/>
                <w:b/>
                <w:color w:val="375F92"/>
                <w:sz w:val="24"/>
                <w:szCs w:val="24"/>
              </w:rPr>
              <w:tab/>
            </w:r>
          </w:p>
          <w:p w14:paraId="3783131C" w14:textId="0AA7D020" w:rsidR="00981D7C" w:rsidRPr="00401953" w:rsidRDefault="00981D7C" w:rsidP="00E76174">
            <w:pPr>
              <w:tabs>
                <w:tab w:val="left" w:pos="2340"/>
              </w:tabs>
              <w:autoSpaceDE w:val="0"/>
              <w:autoSpaceDN w:val="0"/>
              <w:spacing w:after="240"/>
              <w:rPr>
                <w:rFonts w:asciiTheme="minorHAnsi" w:hAnsiTheme="minorHAnsi"/>
                <w:b/>
                <w:color w:val="375F92"/>
                <w:sz w:val="24"/>
                <w:szCs w:val="24"/>
              </w:rPr>
            </w:pPr>
            <w:hyperlink r:id="rId99" w:history="1">
              <w:r w:rsidRPr="00B63AAF">
                <w:rPr>
                  <w:rStyle w:val="Hyperlink"/>
                  <w:rFonts w:asciiTheme="minorHAnsi" w:hAnsiTheme="minorHAnsi"/>
                  <w:b/>
                  <w:sz w:val="24"/>
                  <w:szCs w:val="24"/>
                </w:rPr>
                <w:t>https://www.onetonline.org/</w:t>
              </w:r>
            </w:hyperlink>
            <w:r>
              <w:rPr>
                <w:rFonts w:asciiTheme="minorHAnsi" w:hAnsiTheme="minorHAnsi"/>
                <w:b/>
                <w:color w:val="375F92"/>
                <w:sz w:val="24"/>
                <w:szCs w:val="24"/>
              </w:rPr>
              <w:t xml:space="preserve"> </w:t>
            </w:r>
          </w:p>
        </w:tc>
        <w:tc>
          <w:tcPr>
            <w:tcW w:w="5580" w:type="dxa"/>
          </w:tcPr>
          <w:p w14:paraId="3A80DF75" w14:textId="316E779C" w:rsidR="00732B32" w:rsidRPr="00247FAD" w:rsidRDefault="0029777F" w:rsidP="00E76174">
            <w:pPr>
              <w:autoSpaceDE w:val="0"/>
              <w:autoSpaceDN w:val="0"/>
              <w:spacing w:after="240"/>
              <w:rPr>
                <w:sz w:val="24"/>
                <w:szCs w:val="24"/>
              </w:rPr>
            </w:pPr>
            <w:r>
              <w:rPr>
                <w:sz w:val="24"/>
                <w:szCs w:val="24"/>
              </w:rPr>
              <w:t>A</w:t>
            </w:r>
            <w:r w:rsidR="002575B3" w:rsidRPr="00247FAD">
              <w:rPr>
                <w:sz w:val="24"/>
                <w:szCs w:val="24"/>
              </w:rPr>
              <w:t xml:space="preserve"> tool for career exploration and job analysis</w:t>
            </w:r>
            <w:r w:rsidR="00DA4020" w:rsidRPr="00247FAD">
              <w:rPr>
                <w:sz w:val="24"/>
                <w:szCs w:val="24"/>
              </w:rPr>
              <w:t>.</w:t>
            </w:r>
          </w:p>
        </w:tc>
      </w:tr>
      <w:tr w:rsidR="00BA5771" w14:paraId="2D4555D7" w14:textId="77777777" w:rsidTr="008E0A94">
        <w:trPr>
          <w:trHeight w:val="790"/>
        </w:trPr>
        <w:tc>
          <w:tcPr>
            <w:tcW w:w="3780" w:type="dxa"/>
          </w:tcPr>
          <w:p w14:paraId="4C1A4248" w14:textId="77777777" w:rsidR="00732B32" w:rsidRDefault="0029777F" w:rsidP="00E76174">
            <w:pPr>
              <w:autoSpaceDE w:val="0"/>
              <w:autoSpaceDN w:val="0"/>
              <w:spacing w:after="240"/>
              <w:rPr>
                <w:b/>
                <w:sz w:val="24"/>
                <w:szCs w:val="24"/>
              </w:rPr>
            </w:pPr>
            <w:r w:rsidRPr="00401953">
              <w:rPr>
                <w:b/>
                <w:sz w:val="24"/>
                <w:szCs w:val="24"/>
              </w:rPr>
              <w:t>Career One Stop</w:t>
            </w:r>
          </w:p>
          <w:p w14:paraId="68EF9BC4" w14:textId="4C23F11F" w:rsidR="00981D7C" w:rsidRPr="00401953" w:rsidRDefault="00981D7C" w:rsidP="00E76174">
            <w:pPr>
              <w:autoSpaceDE w:val="0"/>
              <w:autoSpaceDN w:val="0"/>
              <w:spacing w:after="240"/>
              <w:rPr>
                <w:rFonts w:asciiTheme="minorHAnsi" w:hAnsiTheme="minorHAnsi"/>
                <w:b/>
                <w:color w:val="375F92"/>
                <w:sz w:val="24"/>
                <w:szCs w:val="24"/>
              </w:rPr>
            </w:pPr>
            <w:hyperlink r:id="rId100" w:history="1">
              <w:r w:rsidRPr="00B63AAF">
                <w:rPr>
                  <w:rStyle w:val="Hyperlink"/>
                  <w:rFonts w:asciiTheme="minorHAnsi" w:hAnsiTheme="minorHAnsi"/>
                  <w:b/>
                  <w:sz w:val="24"/>
                  <w:szCs w:val="24"/>
                </w:rPr>
                <w:t>https://www.careeronestop.org/</w:t>
              </w:r>
            </w:hyperlink>
            <w:r>
              <w:rPr>
                <w:rFonts w:asciiTheme="minorHAnsi" w:hAnsiTheme="minorHAnsi"/>
                <w:b/>
                <w:color w:val="375F92"/>
                <w:sz w:val="24"/>
                <w:szCs w:val="24"/>
              </w:rPr>
              <w:t xml:space="preserve"> </w:t>
            </w:r>
          </w:p>
        </w:tc>
        <w:tc>
          <w:tcPr>
            <w:tcW w:w="5580" w:type="dxa"/>
          </w:tcPr>
          <w:p w14:paraId="4B378DBD" w14:textId="293736F8" w:rsidR="00732B32" w:rsidRPr="00247FAD" w:rsidRDefault="0029777F" w:rsidP="00E76174">
            <w:pPr>
              <w:autoSpaceDE w:val="0"/>
              <w:autoSpaceDN w:val="0"/>
              <w:spacing w:after="240"/>
              <w:rPr>
                <w:sz w:val="24"/>
                <w:szCs w:val="24"/>
              </w:rPr>
            </w:pPr>
            <w:r>
              <w:rPr>
                <w:sz w:val="24"/>
                <w:szCs w:val="24"/>
              </w:rPr>
              <w:t>T</w:t>
            </w:r>
            <w:r w:rsidR="002575B3" w:rsidRPr="00247FAD">
              <w:rPr>
                <w:sz w:val="24"/>
                <w:szCs w:val="24"/>
              </w:rPr>
              <w:t>he source for career exploration, training</w:t>
            </w:r>
            <w:r w:rsidR="006B137D">
              <w:rPr>
                <w:sz w:val="24"/>
                <w:szCs w:val="24"/>
              </w:rPr>
              <w:t>,</w:t>
            </w:r>
            <w:r w:rsidR="002575B3" w:rsidRPr="00247FAD">
              <w:rPr>
                <w:sz w:val="24"/>
                <w:szCs w:val="24"/>
              </w:rPr>
              <w:t xml:space="preserve"> &amp; jobs</w:t>
            </w:r>
            <w:r>
              <w:rPr>
                <w:sz w:val="24"/>
                <w:szCs w:val="24"/>
              </w:rPr>
              <w:t xml:space="preserve"> sponsored by the U.S. DOL</w:t>
            </w:r>
            <w:r w:rsidR="00DA4020" w:rsidRPr="00247FAD">
              <w:rPr>
                <w:sz w:val="24"/>
                <w:szCs w:val="24"/>
              </w:rPr>
              <w:t>.</w:t>
            </w:r>
            <w:r w:rsidR="00DC118B">
              <w:rPr>
                <w:sz w:val="24"/>
                <w:szCs w:val="24"/>
              </w:rPr>
              <w:t xml:space="preserve"> You will also find additional resources for veterans and their spouses on the Career One Stop site. </w:t>
            </w:r>
          </w:p>
        </w:tc>
      </w:tr>
      <w:tr w:rsidR="00BA5771" w14:paraId="6706BCB8" w14:textId="77777777" w:rsidTr="008E0A94">
        <w:trPr>
          <w:trHeight w:val="754"/>
        </w:trPr>
        <w:tc>
          <w:tcPr>
            <w:tcW w:w="3780" w:type="dxa"/>
          </w:tcPr>
          <w:p w14:paraId="5F61F9C9" w14:textId="55BA09D9" w:rsidR="00732B32" w:rsidRDefault="0029777F" w:rsidP="00E76174">
            <w:pPr>
              <w:autoSpaceDE w:val="0"/>
              <w:autoSpaceDN w:val="0"/>
              <w:spacing w:after="240"/>
              <w:rPr>
                <w:b/>
                <w:sz w:val="24"/>
                <w:szCs w:val="24"/>
              </w:rPr>
            </w:pPr>
            <w:r w:rsidRPr="00401953">
              <w:rPr>
                <w:b/>
                <w:sz w:val="24"/>
                <w:szCs w:val="24"/>
              </w:rPr>
              <w:t>H</w:t>
            </w:r>
            <w:r w:rsidR="008F6555">
              <w:rPr>
                <w:b/>
                <w:sz w:val="24"/>
                <w:szCs w:val="24"/>
              </w:rPr>
              <w:t>IRE</w:t>
            </w:r>
            <w:r w:rsidRPr="00401953">
              <w:rPr>
                <w:b/>
                <w:sz w:val="24"/>
                <w:szCs w:val="24"/>
              </w:rPr>
              <w:t xml:space="preserve"> Vets Medallion Program</w:t>
            </w:r>
          </w:p>
          <w:p w14:paraId="71FB489A" w14:textId="77777777" w:rsidR="00B579E9" w:rsidRDefault="007E0113" w:rsidP="00E76174">
            <w:pPr>
              <w:autoSpaceDE w:val="0"/>
              <w:autoSpaceDN w:val="0"/>
              <w:spacing w:after="240"/>
              <w:rPr>
                <w:rStyle w:val="Hyperlink"/>
                <w:b/>
                <w:sz w:val="24"/>
                <w:szCs w:val="24"/>
              </w:rPr>
            </w:pPr>
            <w:hyperlink r:id="rId101" w:history="1">
              <w:r w:rsidRPr="00B63AAF">
                <w:rPr>
                  <w:rStyle w:val="Hyperlink"/>
                  <w:b/>
                  <w:sz w:val="24"/>
                  <w:szCs w:val="24"/>
                </w:rPr>
                <w:t>https://www.hirevets.gov/</w:t>
              </w:r>
            </w:hyperlink>
          </w:p>
          <w:p w14:paraId="57FAEC33" w14:textId="3B7CDEC5" w:rsidR="007E0113" w:rsidRPr="00B579E9" w:rsidRDefault="00B579E9" w:rsidP="00E76174">
            <w:pPr>
              <w:autoSpaceDE w:val="0"/>
              <w:autoSpaceDN w:val="0"/>
              <w:spacing w:after="240"/>
              <w:rPr>
                <w:b/>
                <w:bCs/>
                <w:color w:val="375F92"/>
                <w:sz w:val="24"/>
                <w:szCs w:val="24"/>
              </w:rPr>
            </w:pPr>
            <w:hyperlink r:id="rId102" w:history="1">
              <w:r w:rsidRPr="00B579E9">
                <w:rPr>
                  <w:rStyle w:val="Hyperlink"/>
                  <w:b/>
                  <w:bCs/>
                  <w:sz w:val="24"/>
                  <w:szCs w:val="24"/>
                </w:rPr>
                <w:t>https:/www.HIREVets.gov/Awardees</w:t>
              </w:r>
            </w:hyperlink>
            <w:r w:rsidR="007E0113" w:rsidRPr="00B579E9">
              <w:rPr>
                <w:b/>
                <w:bCs/>
                <w:color w:val="375F92"/>
                <w:sz w:val="28"/>
                <w:szCs w:val="28"/>
              </w:rPr>
              <w:t xml:space="preserve"> </w:t>
            </w:r>
          </w:p>
        </w:tc>
        <w:tc>
          <w:tcPr>
            <w:tcW w:w="5580" w:type="dxa"/>
          </w:tcPr>
          <w:p w14:paraId="5732F25E" w14:textId="05DFD8D5" w:rsidR="008F6555" w:rsidRPr="008F6555" w:rsidRDefault="008F6555" w:rsidP="008F6555">
            <w:pPr>
              <w:autoSpaceDE w:val="0"/>
              <w:autoSpaceDN w:val="0"/>
              <w:spacing w:after="240"/>
              <w:rPr>
                <w:sz w:val="24"/>
                <w:szCs w:val="24"/>
              </w:rPr>
            </w:pPr>
            <w:r w:rsidRPr="008F6555">
              <w:rPr>
                <w:sz w:val="24"/>
                <w:szCs w:val="24"/>
              </w:rPr>
              <w:t xml:space="preserve">Recognizes employers for their investments in recruiting, employing, and retaining our nation’s veterans. </w:t>
            </w:r>
          </w:p>
          <w:p w14:paraId="50444B39" w14:textId="5888DD82" w:rsidR="00732B32" w:rsidRPr="00247FAD" w:rsidRDefault="008F6555" w:rsidP="008F6555">
            <w:pPr>
              <w:autoSpaceDE w:val="0"/>
              <w:autoSpaceDN w:val="0"/>
              <w:spacing w:after="240"/>
              <w:rPr>
                <w:sz w:val="24"/>
                <w:szCs w:val="24"/>
              </w:rPr>
            </w:pPr>
            <w:r w:rsidRPr="008F6555">
              <w:rPr>
                <w:sz w:val="24"/>
                <w:szCs w:val="24"/>
              </w:rPr>
              <w:t>Live map and table of current and past award recipients</w:t>
            </w:r>
          </w:p>
        </w:tc>
      </w:tr>
      <w:tr w:rsidR="00BA5771" w14:paraId="3352F4F7" w14:textId="77777777" w:rsidTr="008E0A94">
        <w:trPr>
          <w:trHeight w:val="1906"/>
        </w:trPr>
        <w:tc>
          <w:tcPr>
            <w:tcW w:w="3780" w:type="dxa"/>
          </w:tcPr>
          <w:p w14:paraId="52F7E0A0" w14:textId="77777777" w:rsidR="00732B32" w:rsidRDefault="00BE3E5A" w:rsidP="00E76174">
            <w:pPr>
              <w:autoSpaceDE w:val="0"/>
              <w:autoSpaceDN w:val="0"/>
              <w:spacing w:after="240"/>
              <w:rPr>
                <w:b/>
                <w:sz w:val="24"/>
                <w:szCs w:val="24"/>
              </w:rPr>
            </w:pPr>
            <w:r w:rsidRPr="00401953">
              <w:rPr>
                <w:b/>
                <w:sz w:val="24"/>
                <w:szCs w:val="24"/>
              </w:rPr>
              <w:t>National Association of State Workforce Agencies (NASWA)</w:t>
            </w:r>
          </w:p>
          <w:p w14:paraId="7327D3F9" w14:textId="02DD7686" w:rsidR="0011361F" w:rsidRPr="00401953" w:rsidRDefault="0011361F" w:rsidP="00E76174">
            <w:pPr>
              <w:autoSpaceDE w:val="0"/>
              <w:autoSpaceDN w:val="0"/>
              <w:spacing w:after="240"/>
              <w:rPr>
                <w:rFonts w:asciiTheme="minorHAnsi" w:hAnsiTheme="minorHAnsi"/>
                <w:b/>
                <w:color w:val="375F92"/>
                <w:sz w:val="24"/>
                <w:szCs w:val="24"/>
              </w:rPr>
            </w:pPr>
            <w:hyperlink r:id="rId103" w:history="1">
              <w:r w:rsidRPr="00B63AAF">
                <w:rPr>
                  <w:rStyle w:val="Hyperlink"/>
                  <w:rFonts w:asciiTheme="minorHAnsi" w:hAnsiTheme="minorHAnsi"/>
                  <w:b/>
                  <w:sz w:val="24"/>
                  <w:szCs w:val="24"/>
                </w:rPr>
                <w:t>https://www.naswa.org/</w:t>
              </w:r>
            </w:hyperlink>
            <w:r>
              <w:rPr>
                <w:rFonts w:asciiTheme="minorHAnsi" w:hAnsiTheme="minorHAnsi"/>
                <w:b/>
                <w:color w:val="375F92"/>
                <w:sz w:val="24"/>
                <w:szCs w:val="24"/>
              </w:rPr>
              <w:t xml:space="preserve"> </w:t>
            </w:r>
          </w:p>
        </w:tc>
        <w:tc>
          <w:tcPr>
            <w:tcW w:w="5580" w:type="dxa"/>
          </w:tcPr>
          <w:p w14:paraId="59FBFE2D" w14:textId="2880DA3B" w:rsidR="002E30A7" w:rsidRPr="00247FAD" w:rsidRDefault="00DD7AD5" w:rsidP="00E76174">
            <w:pPr>
              <w:autoSpaceDE w:val="0"/>
              <w:autoSpaceDN w:val="0"/>
              <w:spacing w:after="240"/>
              <w:rPr>
                <w:sz w:val="24"/>
                <w:szCs w:val="24"/>
              </w:rPr>
            </w:pPr>
            <w:r>
              <w:rPr>
                <w:sz w:val="24"/>
                <w:szCs w:val="24"/>
              </w:rPr>
              <w:t>T</w:t>
            </w:r>
            <w:r w:rsidR="002E30A7" w:rsidRPr="002E30A7">
              <w:rPr>
                <w:sz w:val="24"/>
                <w:szCs w:val="24"/>
              </w:rPr>
              <w:t>he national organization representing all 50 state workforce agencies, D.C. and U.S. territories. NASWA provides policy expertise, shares promising state practices and promotes state innovation and leadership in workforce development.</w:t>
            </w:r>
          </w:p>
        </w:tc>
      </w:tr>
      <w:tr w:rsidR="00BA5771" w14:paraId="6090502D" w14:textId="77777777" w:rsidTr="008E0A94">
        <w:trPr>
          <w:trHeight w:val="817"/>
        </w:trPr>
        <w:tc>
          <w:tcPr>
            <w:tcW w:w="3780" w:type="dxa"/>
          </w:tcPr>
          <w:p w14:paraId="53F53836" w14:textId="77777777" w:rsidR="00732B32" w:rsidRDefault="003F151B" w:rsidP="00E76174">
            <w:pPr>
              <w:autoSpaceDE w:val="0"/>
              <w:autoSpaceDN w:val="0"/>
              <w:spacing w:after="240"/>
              <w:rPr>
                <w:b/>
                <w:sz w:val="24"/>
                <w:szCs w:val="24"/>
              </w:rPr>
            </w:pPr>
            <w:r w:rsidRPr="00401953">
              <w:rPr>
                <w:b/>
                <w:sz w:val="24"/>
                <w:szCs w:val="24"/>
              </w:rPr>
              <w:t>Veterans Career Fairs—American Legion</w:t>
            </w:r>
          </w:p>
          <w:p w14:paraId="108C81CC" w14:textId="45B7C7D8" w:rsidR="009C3C56" w:rsidRPr="00401953" w:rsidRDefault="009C3C56" w:rsidP="00E76174">
            <w:pPr>
              <w:autoSpaceDE w:val="0"/>
              <w:autoSpaceDN w:val="0"/>
              <w:spacing w:after="240"/>
              <w:rPr>
                <w:b/>
                <w:color w:val="375F92"/>
                <w:sz w:val="24"/>
                <w:szCs w:val="24"/>
              </w:rPr>
            </w:pPr>
            <w:hyperlink r:id="rId104" w:history="1">
              <w:r w:rsidRPr="00B63AAF">
                <w:rPr>
                  <w:rStyle w:val="Hyperlink"/>
                  <w:b/>
                  <w:sz w:val="24"/>
                  <w:szCs w:val="24"/>
                </w:rPr>
                <w:t>https://www.legion.org/careers/jobfairs</w:t>
              </w:r>
            </w:hyperlink>
            <w:r>
              <w:rPr>
                <w:b/>
                <w:color w:val="375F92"/>
                <w:sz w:val="24"/>
                <w:szCs w:val="24"/>
              </w:rPr>
              <w:t xml:space="preserve"> </w:t>
            </w:r>
          </w:p>
        </w:tc>
        <w:tc>
          <w:tcPr>
            <w:tcW w:w="5580" w:type="dxa"/>
          </w:tcPr>
          <w:p w14:paraId="795C2F52" w14:textId="77777777" w:rsidR="00732B32" w:rsidRPr="00247FAD" w:rsidRDefault="00DA4020" w:rsidP="00E76174">
            <w:pPr>
              <w:autoSpaceDE w:val="0"/>
              <w:autoSpaceDN w:val="0"/>
              <w:spacing w:after="240"/>
              <w:rPr>
                <w:sz w:val="24"/>
                <w:szCs w:val="24"/>
              </w:rPr>
            </w:pPr>
            <w:r w:rsidRPr="00247FAD">
              <w:rPr>
                <w:sz w:val="24"/>
                <w:szCs w:val="24"/>
              </w:rPr>
              <w:t xml:space="preserve">The American Legion’s Career Fairs site. </w:t>
            </w:r>
          </w:p>
        </w:tc>
      </w:tr>
      <w:tr w:rsidR="00BA5771" w14:paraId="5B05E9E3" w14:textId="77777777" w:rsidTr="008E0A94">
        <w:trPr>
          <w:trHeight w:val="1078"/>
        </w:trPr>
        <w:tc>
          <w:tcPr>
            <w:tcW w:w="3780" w:type="dxa"/>
          </w:tcPr>
          <w:p w14:paraId="163AB7FE" w14:textId="77777777" w:rsidR="00732B32" w:rsidRDefault="003F151B" w:rsidP="00E76174">
            <w:pPr>
              <w:spacing w:after="240"/>
              <w:rPr>
                <w:b/>
                <w:sz w:val="24"/>
                <w:szCs w:val="24"/>
              </w:rPr>
            </w:pPr>
            <w:r w:rsidRPr="00401953">
              <w:rPr>
                <w:b/>
                <w:sz w:val="24"/>
                <w:szCs w:val="24"/>
              </w:rPr>
              <w:t>Veterans Career Fairs—DAV</w:t>
            </w:r>
          </w:p>
          <w:p w14:paraId="1B60C410" w14:textId="0C6671F8" w:rsidR="003C0033" w:rsidRPr="00401953" w:rsidRDefault="003C0033" w:rsidP="00E76174">
            <w:pPr>
              <w:spacing w:after="240"/>
              <w:rPr>
                <w:rFonts w:asciiTheme="minorHAnsi" w:hAnsiTheme="minorHAnsi"/>
                <w:b/>
                <w:color w:val="375F92"/>
                <w:sz w:val="24"/>
                <w:szCs w:val="24"/>
                <w:u w:val="single"/>
              </w:rPr>
            </w:pPr>
            <w:hyperlink r:id="rId105" w:history="1">
              <w:r w:rsidRPr="00B63AAF">
                <w:rPr>
                  <w:rStyle w:val="Hyperlink"/>
                  <w:rFonts w:asciiTheme="minorHAnsi" w:hAnsiTheme="minorHAnsi"/>
                  <w:b/>
                  <w:sz w:val="24"/>
                  <w:szCs w:val="24"/>
                </w:rPr>
                <w:t>https://www.dav.org/get-help-now/employment-entrepreneurship/job-fairs/</w:t>
              </w:r>
            </w:hyperlink>
            <w:r>
              <w:rPr>
                <w:rFonts w:asciiTheme="minorHAnsi" w:hAnsiTheme="minorHAnsi"/>
                <w:b/>
                <w:color w:val="375F92"/>
                <w:sz w:val="24"/>
                <w:szCs w:val="24"/>
                <w:u w:val="single"/>
              </w:rPr>
              <w:t xml:space="preserve"> </w:t>
            </w:r>
          </w:p>
        </w:tc>
        <w:tc>
          <w:tcPr>
            <w:tcW w:w="5580" w:type="dxa"/>
          </w:tcPr>
          <w:p w14:paraId="6A4E5AFF" w14:textId="26DD80EE" w:rsidR="00732B32" w:rsidRPr="00247FAD" w:rsidRDefault="00DA4020" w:rsidP="00E76174">
            <w:pPr>
              <w:autoSpaceDE w:val="0"/>
              <w:autoSpaceDN w:val="0"/>
              <w:spacing w:after="240"/>
              <w:rPr>
                <w:sz w:val="24"/>
                <w:szCs w:val="24"/>
              </w:rPr>
            </w:pPr>
            <w:r w:rsidRPr="00247FAD">
              <w:rPr>
                <w:sz w:val="24"/>
                <w:szCs w:val="24"/>
              </w:rPr>
              <w:lastRenderedPageBreak/>
              <w:t>DAV is a nonprofit charity that focuses on connecting veterans with meaningful employment and resources</w:t>
            </w:r>
            <w:r w:rsidR="00AD3DE7">
              <w:rPr>
                <w:sz w:val="24"/>
                <w:szCs w:val="24"/>
              </w:rPr>
              <w:t>.</w:t>
            </w:r>
          </w:p>
        </w:tc>
      </w:tr>
      <w:tr w:rsidR="00BA5771" w14:paraId="669422A3" w14:textId="77777777" w:rsidTr="008E0A94">
        <w:tc>
          <w:tcPr>
            <w:tcW w:w="3780" w:type="dxa"/>
          </w:tcPr>
          <w:p w14:paraId="25C931BB" w14:textId="77777777" w:rsidR="00732B32" w:rsidRDefault="003F151B" w:rsidP="00E76174">
            <w:pPr>
              <w:spacing w:after="240"/>
              <w:rPr>
                <w:b/>
                <w:sz w:val="24"/>
                <w:szCs w:val="24"/>
              </w:rPr>
            </w:pPr>
            <w:r w:rsidRPr="00401953">
              <w:rPr>
                <w:b/>
                <w:sz w:val="24"/>
                <w:szCs w:val="24"/>
              </w:rPr>
              <w:t>Employer Support of the Guard and Reserve (ESGR)</w:t>
            </w:r>
          </w:p>
          <w:p w14:paraId="0CEA8FF8" w14:textId="1506D4F8" w:rsidR="00254F03" w:rsidRPr="00401953" w:rsidRDefault="00254F03" w:rsidP="00E76174">
            <w:pPr>
              <w:spacing w:after="240"/>
              <w:rPr>
                <w:rFonts w:asciiTheme="minorHAnsi" w:hAnsiTheme="minorHAnsi"/>
                <w:b/>
                <w:color w:val="375F92"/>
                <w:sz w:val="24"/>
                <w:szCs w:val="24"/>
                <w:u w:val="single"/>
              </w:rPr>
            </w:pPr>
            <w:hyperlink r:id="rId106" w:history="1">
              <w:r w:rsidRPr="00B63AAF">
                <w:rPr>
                  <w:rStyle w:val="Hyperlink"/>
                  <w:rFonts w:asciiTheme="minorHAnsi" w:hAnsiTheme="minorHAnsi"/>
                  <w:b/>
                  <w:sz w:val="24"/>
                  <w:szCs w:val="24"/>
                </w:rPr>
                <w:t>https://www.esgr.mil/</w:t>
              </w:r>
            </w:hyperlink>
            <w:r>
              <w:rPr>
                <w:rFonts w:asciiTheme="minorHAnsi" w:hAnsiTheme="minorHAnsi"/>
                <w:b/>
                <w:color w:val="375F92"/>
                <w:sz w:val="24"/>
                <w:szCs w:val="24"/>
                <w:u w:val="single"/>
              </w:rPr>
              <w:t xml:space="preserve"> </w:t>
            </w:r>
          </w:p>
        </w:tc>
        <w:tc>
          <w:tcPr>
            <w:tcW w:w="5580" w:type="dxa"/>
          </w:tcPr>
          <w:p w14:paraId="1DA1E327" w14:textId="0D24AAC5" w:rsidR="002059F4" w:rsidRPr="00247FAD" w:rsidRDefault="00DA4020" w:rsidP="00E76174">
            <w:pPr>
              <w:autoSpaceDE w:val="0"/>
              <w:autoSpaceDN w:val="0"/>
              <w:spacing w:after="240"/>
              <w:rPr>
                <w:sz w:val="24"/>
                <w:szCs w:val="24"/>
              </w:rPr>
            </w:pPr>
            <w:r w:rsidRPr="00247FAD">
              <w:rPr>
                <w:sz w:val="24"/>
                <w:szCs w:val="24"/>
              </w:rPr>
              <w:t xml:space="preserve">ESGR, a Department of Defense program, was established in 1972 to promote cooperation and understanding between Reserve </w:t>
            </w:r>
            <w:r w:rsidR="00593185">
              <w:rPr>
                <w:sz w:val="24"/>
                <w:szCs w:val="24"/>
              </w:rPr>
              <w:t>c</w:t>
            </w:r>
            <w:r w:rsidRPr="00247FAD">
              <w:rPr>
                <w:sz w:val="24"/>
                <w:szCs w:val="24"/>
              </w:rPr>
              <w:t xml:space="preserve">omponent </w:t>
            </w:r>
            <w:r w:rsidR="00593185">
              <w:rPr>
                <w:sz w:val="24"/>
                <w:szCs w:val="24"/>
              </w:rPr>
              <w:t>s</w:t>
            </w:r>
            <w:r w:rsidRPr="00247FAD">
              <w:rPr>
                <w:sz w:val="24"/>
                <w:szCs w:val="24"/>
              </w:rPr>
              <w:t>ervice members and their civilian employers and to assist in the resolution of conflicts arising from an employee's military commitment.</w:t>
            </w:r>
          </w:p>
        </w:tc>
      </w:tr>
      <w:tr w:rsidR="00BA5771" w14:paraId="19C2DC51" w14:textId="77777777" w:rsidTr="008E0A94">
        <w:trPr>
          <w:trHeight w:val="1591"/>
        </w:trPr>
        <w:tc>
          <w:tcPr>
            <w:tcW w:w="3780" w:type="dxa"/>
          </w:tcPr>
          <w:p w14:paraId="19E93909" w14:textId="77777777" w:rsidR="00732B32" w:rsidRDefault="003F151B" w:rsidP="00E76174">
            <w:pPr>
              <w:spacing w:after="240"/>
              <w:rPr>
                <w:b/>
                <w:sz w:val="24"/>
                <w:szCs w:val="24"/>
              </w:rPr>
            </w:pPr>
            <w:r w:rsidRPr="00401953">
              <w:rPr>
                <w:b/>
                <w:sz w:val="24"/>
                <w:szCs w:val="24"/>
              </w:rPr>
              <w:t>Marine for Life Network (M4L)</w:t>
            </w:r>
          </w:p>
          <w:p w14:paraId="19A214F8" w14:textId="2209A208" w:rsidR="001E3317" w:rsidRPr="00401953" w:rsidRDefault="001E3317" w:rsidP="00E76174">
            <w:pPr>
              <w:spacing w:after="240"/>
              <w:rPr>
                <w:b/>
                <w:color w:val="375F92"/>
                <w:sz w:val="24"/>
                <w:szCs w:val="24"/>
              </w:rPr>
            </w:pPr>
            <w:hyperlink r:id="rId107" w:history="1">
              <w:r w:rsidRPr="00B63AAF">
                <w:rPr>
                  <w:rStyle w:val="Hyperlink"/>
                  <w:b/>
                  <w:sz w:val="24"/>
                  <w:szCs w:val="24"/>
                </w:rPr>
                <w:t>https://www.usmc-mccs.org/marine-family-support/transition-readiness/marine-for-life-network#</w:t>
              </w:r>
            </w:hyperlink>
            <w:r>
              <w:rPr>
                <w:b/>
                <w:color w:val="375F92"/>
                <w:sz w:val="24"/>
                <w:szCs w:val="24"/>
              </w:rPr>
              <w:t xml:space="preserve"> </w:t>
            </w:r>
          </w:p>
        </w:tc>
        <w:tc>
          <w:tcPr>
            <w:tcW w:w="5580" w:type="dxa"/>
          </w:tcPr>
          <w:p w14:paraId="7A0B2CCE" w14:textId="26EC0A31" w:rsidR="00732B32" w:rsidRPr="00247FAD" w:rsidRDefault="003F151B" w:rsidP="00E76174">
            <w:pPr>
              <w:autoSpaceDE w:val="0"/>
              <w:autoSpaceDN w:val="0"/>
              <w:spacing w:after="240"/>
              <w:rPr>
                <w:sz w:val="24"/>
                <w:szCs w:val="24"/>
              </w:rPr>
            </w:pPr>
            <w:r>
              <w:rPr>
                <w:sz w:val="24"/>
                <w:szCs w:val="24"/>
              </w:rPr>
              <w:t>C</w:t>
            </w:r>
            <w:r w:rsidR="00181F1C" w:rsidRPr="00247FAD">
              <w:rPr>
                <w:sz w:val="24"/>
                <w:szCs w:val="24"/>
              </w:rPr>
              <w:t xml:space="preserve">onnects transitioning Marines and their family members to education resources, employment opportunities, and other </w:t>
            </w:r>
            <w:r w:rsidR="00B504A1">
              <w:rPr>
                <w:sz w:val="24"/>
                <w:szCs w:val="24"/>
              </w:rPr>
              <w:t>v</w:t>
            </w:r>
            <w:r w:rsidR="00B504A1" w:rsidRPr="00247FAD">
              <w:rPr>
                <w:sz w:val="24"/>
                <w:szCs w:val="24"/>
              </w:rPr>
              <w:t>eterans’</w:t>
            </w:r>
            <w:r w:rsidR="00181F1C" w:rsidRPr="00247FAD">
              <w:rPr>
                <w:sz w:val="24"/>
                <w:szCs w:val="24"/>
              </w:rPr>
              <w:t xml:space="preserve"> services that aid in their career and life goals outside of military service.</w:t>
            </w:r>
          </w:p>
        </w:tc>
      </w:tr>
      <w:tr w:rsidR="00BA5771" w14:paraId="4B6AA63E" w14:textId="77777777" w:rsidTr="008E0A94">
        <w:trPr>
          <w:trHeight w:val="1393"/>
        </w:trPr>
        <w:tc>
          <w:tcPr>
            <w:tcW w:w="3780" w:type="dxa"/>
          </w:tcPr>
          <w:p w14:paraId="0044E845" w14:textId="77777777" w:rsidR="00732B32" w:rsidRDefault="003F151B" w:rsidP="00E76174">
            <w:pPr>
              <w:spacing w:after="240"/>
              <w:rPr>
                <w:b/>
                <w:sz w:val="24"/>
                <w:szCs w:val="24"/>
              </w:rPr>
            </w:pPr>
            <w:r w:rsidRPr="00401953">
              <w:rPr>
                <w:b/>
                <w:sz w:val="24"/>
                <w:szCs w:val="24"/>
              </w:rPr>
              <w:t>Military Officers Association of America (MOAA)</w:t>
            </w:r>
          </w:p>
          <w:p w14:paraId="638ABE1B" w14:textId="31645865" w:rsidR="00926466" w:rsidRPr="00401953" w:rsidRDefault="00926466" w:rsidP="00E76174">
            <w:pPr>
              <w:spacing w:after="240"/>
              <w:rPr>
                <w:rFonts w:asciiTheme="minorHAnsi" w:eastAsia="Times New Roman" w:hAnsiTheme="minorHAnsi"/>
                <w:b/>
                <w:color w:val="375F92"/>
                <w:sz w:val="24"/>
                <w:szCs w:val="24"/>
                <w:lang w:val="en"/>
              </w:rPr>
            </w:pPr>
            <w:hyperlink r:id="rId108" w:history="1">
              <w:r w:rsidRPr="00B63AAF">
                <w:rPr>
                  <w:rStyle w:val="Hyperlink"/>
                  <w:rFonts w:asciiTheme="minorHAnsi" w:eastAsia="Times New Roman" w:hAnsiTheme="minorHAnsi"/>
                  <w:b/>
                  <w:sz w:val="24"/>
                  <w:szCs w:val="24"/>
                  <w:lang w:val="en"/>
                </w:rPr>
                <w:t>https://www.moaa.org/</w:t>
              </w:r>
            </w:hyperlink>
            <w:r>
              <w:rPr>
                <w:rFonts w:asciiTheme="minorHAnsi" w:eastAsia="Times New Roman" w:hAnsiTheme="minorHAnsi"/>
                <w:b/>
                <w:color w:val="375F92"/>
                <w:sz w:val="24"/>
                <w:szCs w:val="24"/>
                <w:lang w:val="en"/>
              </w:rPr>
              <w:t xml:space="preserve"> </w:t>
            </w:r>
          </w:p>
        </w:tc>
        <w:tc>
          <w:tcPr>
            <w:tcW w:w="5580" w:type="dxa"/>
          </w:tcPr>
          <w:p w14:paraId="5CABF1DE" w14:textId="5FF22863" w:rsidR="00732B32" w:rsidRPr="00247FAD" w:rsidRDefault="007910EF" w:rsidP="00E76174">
            <w:pPr>
              <w:autoSpaceDE w:val="0"/>
              <w:autoSpaceDN w:val="0"/>
              <w:spacing w:after="240"/>
              <w:rPr>
                <w:sz w:val="24"/>
                <w:szCs w:val="24"/>
              </w:rPr>
            </w:pPr>
            <w:r>
              <w:rPr>
                <w:rFonts w:cs="Arial"/>
                <w:color w:val="000000"/>
                <w:sz w:val="25"/>
                <w:szCs w:val="25"/>
              </w:rPr>
              <w:t xml:space="preserve">The nation's largest and most influential association of military officers. </w:t>
            </w:r>
            <w:r w:rsidR="00B62325">
              <w:rPr>
                <w:rFonts w:cs="Arial"/>
                <w:color w:val="000000"/>
                <w:sz w:val="25"/>
                <w:szCs w:val="25"/>
              </w:rPr>
              <w:t>They r</w:t>
            </w:r>
            <w:r>
              <w:rPr>
                <w:rFonts w:cs="Arial"/>
                <w:color w:val="000000"/>
                <w:sz w:val="25"/>
                <w:szCs w:val="25"/>
              </w:rPr>
              <w:t>epresent the interests of military officers and their families at every stage of their careers</w:t>
            </w:r>
          </w:p>
        </w:tc>
      </w:tr>
      <w:tr w:rsidR="00BA5771" w14:paraId="72654ED8" w14:textId="77777777" w:rsidTr="008E0A94">
        <w:trPr>
          <w:trHeight w:val="1843"/>
        </w:trPr>
        <w:tc>
          <w:tcPr>
            <w:tcW w:w="3780" w:type="dxa"/>
          </w:tcPr>
          <w:p w14:paraId="04D7F1F2" w14:textId="77777777" w:rsidR="00732B32" w:rsidRDefault="007910EF" w:rsidP="00E76174">
            <w:pPr>
              <w:spacing w:after="240"/>
              <w:rPr>
                <w:b/>
                <w:sz w:val="24"/>
                <w:szCs w:val="24"/>
              </w:rPr>
            </w:pPr>
            <w:r w:rsidRPr="00401953">
              <w:rPr>
                <w:b/>
                <w:sz w:val="24"/>
                <w:szCs w:val="24"/>
              </w:rPr>
              <w:t>United States Army Soldier for Life (SFL)</w:t>
            </w:r>
          </w:p>
          <w:p w14:paraId="55787522" w14:textId="17A7CCF7" w:rsidR="00ED488E" w:rsidRPr="00401953" w:rsidRDefault="00ED488E" w:rsidP="00E76174">
            <w:pPr>
              <w:spacing w:after="240"/>
              <w:rPr>
                <w:b/>
                <w:color w:val="375F92"/>
                <w:sz w:val="24"/>
                <w:szCs w:val="24"/>
              </w:rPr>
            </w:pPr>
            <w:hyperlink r:id="rId109" w:history="1">
              <w:r w:rsidRPr="00B63AAF">
                <w:rPr>
                  <w:rStyle w:val="Hyperlink"/>
                  <w:b/>
                  <w:sz w:val="24"/>
                  <w:szCs w:val="24"/>
                </w:rPr>
                <w:t>https://soldierforlife.army.mil/</w:t>
              </w:r>
            </w:hyperlink>
            <w:r>
              <w:rPr>
                <w:b/>
                <w:color w:val="375F92"/>
                <w:sz w:val="24"/>
                <w:szCs w:val="24"/>
              </w:rPr>
              <w:t xml:space="preserve"> </w:t>
            </w:r>
          </w:p>
        </w:tc>
        <w:tc>
          <w:tcPr>
            <w:tcW w:w="5580" w:type="dxa"/>
          </w:tcPr>
          <w:p w14:paraId="093286AD" w14:textId="765BCBDA" w:rsidR="00732B32" w:rsidRPr="00247FAD" w:rsidRDefault="00B62325" w:rsidP="00E76174">
            <w:pPr>
              <w:autoSpaceDE w:val="0"/>
              <w:autoSpaceDN w:val="0"/>
              <w:spacing w:after="240"/>
              <w:rPr>
                <w:sz w:val="24"/>
                <w:szCs w:val="24"/>
              </w:rPr>
            </w:pPr>
            <w:r>
              <w:rPr>
                <w:sz w:val="24"/>
                <w:szCs w:val="24"/>
              </w:rPr>
              <w:t xml:space="preserve">The </w:t>
            </w:r>
            <w:r w:rsidR="009E6C2A" w:rsidRPr="00247FAD">
              <w:rPr>
                <w:sz w:val="24"/>
                <w:szCs w:val="24"/>
              </w:rPr>
              <w:t xml:space="preserve">Soldier for Life (SFL) </w:t>
            </w:r>
            <w:r w:rsidR="00AD3DE7">
              <w:rPr>
                <w:sz w:val="24"/>
                <w:szCs w:val="24"/>
              </w:rPr>
              <w:t>p</w:t>
            </w:r>
            <w:r w:rsidR="009E6C2A" w:rsidRPr="00247FAD">
              <w:rPr>
                <w:sz w:val="24"/>
                <w:szCs w:val="24"/>
              </w:rPr>
              <w:t xml:space="preserve">rogram improves </w:t>
            </w:r>
            <w:proofErr w:type="gramStart"/>
            <w:r>
              <w:rPr>
                <w:sz w:val="24"/>
                <w:szCs w:val="24"/>
              </w:rPr>
              <w:t>s</w:t>
            </w:r>
            <w:r w:rsidR="009E6C2A" w:rsidRPr="00247FAD">
              <w:rPr>
                <w:sz w:val="24"/>
                <w:szCs w:val="24"/>
              </w:rPr>
              <w:t>oldier</w:t>
            </w:r>
            <w:proofErr w:type="gramEnd"/>
            <w:r w:rsidR="009E6C2A" w:rsidRPr="00247FAD">
              <w:rPr>
                <w:sz w:val="24"/>
                <w:szCs w:val="24"/>
              </w:rPr>
              <w:t xml:space="preserve">, </w:t>
            </w:r>
            <w:r>
              <w:rPr>
                <w:sz w:val="24"/>
                <w:szCs w:val="24"/>
              </w:rPr>
              <w:t>f</w:t>
            </w:r>
            <w:r w:rsidR="009E6C2A" w:rsidRPr="00247FAD">
              <w:rPr>
                <w:sz w:val="24"/>
                <w:szCs w:val="24"/>
              </w:rPr>
              <w:t>amily</w:t>
            </w:r>
            <w:r w:rsidR="00403ACF" w:rsidRPr="00247FAD">
              <w:rPr>
                <w:sz w:val="24"/>
                <w:szCs w:val="24"/>
              </w:rPr>
              <w:t>,</w:t>
            </w:r>
            <w:r w:rsidR="009E6C2A" w:rsidRPr="00247FAD">
              <w:rPr>
                <w:sz w:val="24"/>
                <w:szCs w:val="24"/>
              </w:rPr>
              <w:t xml:space="preserve"> and Army readiness by developing a broad network of resources to support every </w:t>
            </w:r>
            <w:r w:rsidR="00AD3DE7">
              <w:rPr>
                <w:sz w:val="24"/>
                <w:szCs w:val="24"/>
              </w:rPr>
              <w:t>s</w:t>
            </w:r>
            <w:r w:rsidR="009E6C2A" w:rsidRPr="00247FAD">
              <w:rPr>
                <w:sz w:val="24"/>
                <w:szCs w:val="24"/>
              </w:rPr>
              <w:t xml:space="preserve">oldier, </w:t>
            </w:r>
            <w:r w:rsidR="00AD3DE7">
              <w:rPr>
                <w:sz w:val="24"/>
                <w:szCs w:val="24"/>
              </w:rPr>
              <w:t>v</w:t>
            </w:r>
            <w:r w:rsidR="009E6C2A" w:rsidRPr="00247FAD">
              <w:rPr>
                <w:sz w:val="24"/>
                <w:szCs w:val="24"/>
              </w:rPr>
              <w:t>eteran</w:t>
            </w:r>
            <w:r w:rsidR="00AD3DE7">
              <w:rPr>
                <w:sz w:val="24"/>
                <w:szCs w:val="24"/>
              </w:rPr>
              <w:t>,</w:t>
            </w:r>
            <w:r w:rsidR="009E6C2A" w:rsidRPr="00247FAD">
              <w:rPr>
                <w:sz w:val="24"/>
                <w:szCs w:val="24"/>
              </w:rPr>
              <w:t xml:space="preserve"> and </w:t>
            </w:r>
            <w:r w:rsidR="00AD3DE7">
              <w:rPr>
                <w:sz w:val="24"/>
                <w:szCs w:val="24"/>
              </w:rPr>
              <w:t>f</w:t>
            </w:r>
            <w:r w:rsidR="009E6C2A" w:rsidRPr="00247FAD">
              <w:rPr>
                <w:sz w:val="24"/>
                <w:szCs w:val="24"/>
              </w:rPr>
              <w:t>amily member through all phases of their service.</w:t>
            </w:r>
          </w:p>
        </w:tc>
      </w:tr>
      <w:tr w:rsidR="00BA5771" w14:paraId="40DAAC83" w14:textId="77777777" w:rsidTr="008E0A94">
        <w:trPr>
          <w:trHeight w:val="1313"/>
        </w:trPr>
        <w:tc>
          <w:tcPr>
            <w:tcW w:w="3780" w:type="dxa"/>
          </w:tcPr>
          <w:p w14:paraId="2AE03AE7" w14:textId="77777777" w:rsidR="00732B32" w:rsidRDefault="006F3EBE" w:rsidP="00E76174">
            <w:pPr>
              <w:spacing w:after="240"/>
              <w:rPr>
                <w:b/>
                <w:sz w:val="24"/>
                <w:szCs w:val="24"/>
              </w:rPr>
            </w:pPr>
            <w:r w:rsidRPr="00401953">
              <w:rPr>
                <w:b/>
                <w:sz w:val="24"/>
                <w:szCs w:val="24"/>
              </w:rPr>
              <w:t>Student Veterans of America</w:t>
            </w:r>
          </w:p>
          <w:p w14:paraId="338EB6EC" w14:textId="7A862B93" w:rsidR="00ED488E" w:rsidRPr="00401953" w:rsidRDefault="00ED488E" w:rsidP="00E76174">
            <w:pPr>
              <w:spacing w:after="240"/>
              <w:rPr>
                <w:rFonts w:asciiTheme="minorHAnsi" w:eastAsia="Times New Roman" w:hAnsiTheme="minorHAnsi"/>
                <w:b/>
                <w:color w:val="375F92"/>
                <w:sz w:val="24"/>
                <w:szCs w:val="24"/>
                <w:lang w:val="en"/>
              </w:rPr>
            </w:pPr>
            <w:hyperlink r:id="rId110" w:history="1">
              <w:r w:rsidRPr="00B63AAF">
                <w:rPr>
                  <w:rStyle w:val="Hyperlink"/>
                  <w:rFonts w:asciiTheme="minorHAnsi" w:eastAsia="Times New Roman" w:hAnsiTheme="minorHAnsi"/>
                  <w:b/>
                  <w:sz w:val="24"/>
                  <w:szCs w:val="24"/>
                  <w:lang w:val="en"/>
                </w:rPr>
                <w:t>https://studentveterans.org/</w:t>
              </w:r>
            </w:hyperlink>
            <w:r>
              <w:rPr>
                <w:rFonts w:asciiTheme="minorHAnsi" w:eastAsia="Times New Roman" w:hAnsiTheme="minorHAnsi"/>
                <w:b/>
                <w:color w:val="375F92"/>
                <w:sz w:val="24"/>
                <w:szCs w:val="24"/>
                <w:lang w:val="en"/>
              </w:rPr>
              <w:t xml:space="preserve"> </w:t>
            </w:r>
          </w:p>
        </w:tc>
        <w:tc>
          <w:tcPr>
            <w:tcW w:w="5580" w:type="dxa"/>
          </w:tcPr>
          <w:p w14:paraId="050C385B" w14:textId="77777777" w:rsidR="00732B32" w:rsidRPr="00247FAD" w:rsidRDefault="009E6C2A" w:rsidP="00E76174">
            <w:pPr>
              <w:autoSpaceDE w:val="0"/>
              <w:autoSpaceDN w:val="0"/>
              <w:spacing w:after="240"/>
              <w:rPr>
                <w:sz w:val="24"/>
                <w:szCs w:val="24"/>
              </w:rPr>
            </w:pPr>
            <w:r w:rsidRPr="00247FAD">
              <w:rPr>
                <w:sz w:val="24"/>
                <w:szCs w:val="24"/>
              </w:rPr>
              <w:t>Student Veterans of America’s mission is to provide military veterans with the resources, support, and advocacy needed to succeed in higher education and following graduation.</w:t>
            </w:r>
          </w:p>
        </w:tc>
      </w:tr>
      <w:tr w:rsidR="00BA5771" w14:paraId="60AC36CD" w14:textId="77777777" w:rsidTr="008E0A94">
        <w:trPr>
          <w:trHeight w:val="1591"/>
        </w:trPr>
        <w:tc>
          <w:tcPr>
            <w:tcW w:w="3780" w:type="dxa"/>
          </w:tcPr>
          <w:p w14:paraId="6AB9A294" w14:textId="77777777" w:rsidR="00732B32" w:rsidRDefault="006F3EBE" w:rsidP="00E76174">
            <w:pPr>
              <w:autoSpaceDE w:val="0"/>
              <w:autoSpaceDN w:val="0"/>
              <w:spacing w:after="240"/>
              <w:rPr>
                <w:b/>
                <w:sz w:val="24"/>
                <w:szCs w:val="24"/>
              </w:rPr>
            </w:pPr>
            <w:r w:rsidRPr="00401953">
              <w:rPr>
                <w:b/>
                <w:sz w:val="24"/>
                <w:szCs w:val="24"/>
              </w:rPr>
              <w:t>United States Chamber of Commerce Foundation –</w:t>
            </w:r>
            <w:r w:rsidR="001C3313">
              <w:rPr>
                <w:b/>
                <w:sz w:val="24"/>
                <w:szCs w:val="24"/>
              </w:rPr>
              <w:t xml:space="preserve"> </w:t>
            </w:r>
            <w:r w:rsidRPr="00401953">
              <w:rPr>
                <w:b/>
                <w:sz w:val="24"/>
                <w:szCs w:val="24"/>
              </w:rPr>
              <w:t>Hiring Our Heroes</w:t>
            </w:r>
          </w:p>
          <w:p w14:paraId="2018F2EF" w14:textId="7D325488" w:rsidR="003C6110" w:rsidRPr="00401953" w:rsidRDefault="003C6110" w:rsidP="00E76174">
            <w:pPr>
              <w:autoSpaceDE w:val="0"/>
              <w:autoSpaceDN w:val="0"/>
              <w:spacing w:after="240"/>
              <w:rPr>
                <w:rFonts w:asciiTheme="minorHAnsi" w:hAnsiTheme="minorHAnsi"/>
                <w:b/>
                <w:color w:val="375F92"/>
                <w:sz w:val="24"/>
                <w:szCs w:val="24"/>
              </w:rPr>
            </w:pPr>
            <w:hyperlink r:id="rId111" w:history="1">
              <w:r w:rsidRPr="00B63AAF">
                <w:rPr>
                  <w:rStyle w:val="Hyperlink"/>
                  <w:rFonts w:asciiTheme="minorHAnsi" w:hAnsiTheme="minorHAnsi"/>
                  <w:b/>
                  <w:sz w:val="24"/>
                  <w:szCs w:val="24"/>
                </w:rPr>
                <w:t>https://www.uschamberfoundation.org/solutions/workforce-development-and-training/hiring-our-heroes</w:t>
              </w:r>
            </w:hyperlink>
            <w:r>
              <w:rPr>
                <w:rFonts w:asciiTheme="minorHAnsi" w:hAnsiTheme="minorHAnsi"/>
                <w:b/>
                <w:color w:val="375F92"/>
                <w:sz w:val="24"/>
                <w:szCs w:val="24"/>
              </w:rPr>
              <w:t xml:space="preserve"> </w:t>
            </w:r>
          </w:p>
        </w:tc>
        <w:tc>
          <w:tcPr>
            <w:tcW w:w="5580" w:type="dxa"/>
          </w:tcPr>
          <w:p w14:paraId="782C9064" w14:textId="2C15F0E1" w:rsidR="00732B32" w:rsidRPr="00247FAD" w:rsidRDefault="006F3EBE" w:rsidP="00E76174">
            <w:pPr>
              <w:autoSpaceDE w:val="0"/>
              <w:autoSpaceDN w:val="0"/>
              <w:spacing w:after="240"/>
              <w:rPr>
                <w:sz w:val="24"/>
                <w:szCs w:val="24"/>
              </w:rPr>
            </w:pPr>
            <w:r>
              <w:rPr>
                <w:sz w:val="24"/>
                <w:szCs w:val="24"/>
              </w:rPr>
              <w:t>N</w:t>
            </w:r>
            <w:r w:rsidR="00E82361" w:rsidRPr="00247FAD">
              <w:rPr>
                <w:sz w:val="24"/>
                <w:szCs w:val="24"/>
              </w:rPr>
              <w:t>ationwide initiative to help veterans, transitioning service members, and military spouses find meaningful employment opportunities.</w:t>
            </w:r>
          </w:p>
        </w:tc>
      </w:tr>
      <w:tr w:rsidR="00BA5771" w14:paraId="7B408957" w14:textId="77777777" w:rsidTr="008E0A94">
        <w:trPr>
          <w:trHeight w:val="1977"/>
        </w:trPr>
        <w:tc>
          <w:tcPr>
            <w:tcW w:w="3780" w:type="dxa"/>
          </w:tcPr>
          <w:p w14:paraId="42060411" w14:textId="77777777" w:rsidR="00732B32" w:rsidRDefault="006F3EBE" w:rsidP="00E76174">
            <w:pPr>
              <w:autoSpaceDE w:val="0"/>
              <w:autoSpaceDN w:val="0"/>
              <w:spacing w:after="240"/>
              <w:rPr>
                <w:b/>
                <w:sz w:val="24"/>
                <w:szCs w:val="24"/>
              </w:rPr>
            </w:pPr>
            <w:r w:rsidRPr="00401953">
              <w:rPr>
                <w:b/>
                <w:sz w:val="24"/>
                <w:szCs w:val="24"/>
              </w:rPr>
              <w:lastRenderedPageBreak/>
              <w:t>National Veterans’ Training Institute (NVTI)</w:t>
            </w:r>
          </w:p>
          <w:p w14:paraId="49BF34A8" w14:textId="43166488" w:rsidR="00AE1411" w:rsidRPr="00401953" w:rsidRDefault="00AE1411" w:rsidP="00E76174">
            <w:pPr>
              <w:autoSpaceDE w:val="0"/>
              <w:autoSpaceDN w:val="0"/>
              <w:spacing w:after="240"/>
              <w:rPr>
                <w:rFonts w:asciiTheme="minorHAnsi" w:eastAsiaTheme="majorEastAsia" w:hAnsiTheme="minorHAnsi"/>
                <w:b/>
                <w:color w:val="375F92"/>
                <w:sz w:val="24"/>
                <w:szCs w:val="24"/>
              </w:rPr>
            </w:pPr>
            <w:hyperlink r:id="rId112" w:history="1">
              <w:r w:rsidRPr="00B63AAF">
                <w:rPr>
                  <w:rStyle w:val="Hyperlink"/>
                  <w:rFonts w:asciiTheme="minorHAnsi" w:eastAsiaTheme="majorEastAsia" w:hAnsiTheme="minorHAnsi"/>
                  <w:b/>
                  <w:sz w:val="24"/>
                  <w:szCs w:val="24"/>
                </w:rPr>
                <w:t>https://www.nvti.org/</w:t>
              </w:r>
            </w:hyperlink>
            <w:r>
              <w:rPr>
                <w:rFonts w:asciiTheme="minorHAnsi" w:eastAsiaTheme="majorEastAsia" w:hAnsiTheme="minorHAnsi"/>
                <w:b/>
                <w:color w:val="375F92"/>
                <w:sz w:val="24"/>
                <w:szCs w:val="24"/>
              </w:rPr>
              <w:t xml:space="preserve"> </w:t>
            </w:r>
          </w:p>
        </w:tc>
        <w:tc>
          <w:tcPr>
            <w:tcW w:w="5580" w:type="dxa"/>
          </w:tcPr>
          <w:p w14:paraId="4753F73C" w14:textId="306C8D43" w:rsidR="00674C89" w:rsidRPr="00247FAD" w:rsidRDefault="10F90E6D" w:rsidP="00E76174">
            <w:pPr>
              <w:autoSpaceDE w:val="0"/>
              <w:autoSpaceDN w:val="0"/>
              <w:spacing w:after="240"/>
              <w:rPr>
                <w:sz w:val="24"/>
                <w:szCs w:val="24"/>
              </w:rPr>
            </w:pPr>
            <w:r w:rsidRPr="10F90E6D">
              <w:rPr>
                <w:sz w:val="24"/>
                <w:szCs w:val="24"/>
              </w:rPr>
              <w:t>NVTI was established to develop and enhance the professional skills of veterans' employment and training service providers throughout the United States.</w:t>
            </w:r>
            <w:r w:rsidR="00153E2B">
              <w:rPr>
                <w:sz w:val="24"/>
                <w:szCs w:val="24"/>
              </w:rPr>
              <w:t xml:space="preserve"> NVTI </w:t>
            </w:r>
            <w:r w:rsidR="00356D38">
              <w:rPr>
                <w:sz w:val="24"/>
                <w:szCs w:val="24"/>
              </w:rPr>
              <w:t xml:space="preserve">provides </w:t>
            </w:r>
            <w:r w:rsidR="00805A91">
              <w:rPr>
                <w:sz w:val="24"/>
                <w:szCs w:val="24"/>
              </w:rPr>
              <w:t xml:space="preserve">classes and </w:t>
            </w:r>
            <w:r w:rsidR="00356D38">
              <w:rPr>
                <w:sz w:val="24"/>
                <w:szCs w:val="24"/>
              </w:rPr>
              <w:t>resources such as webinars, microlearning, podcasts, and a Community of Practice</w:t>
            </w:r>
            <w:r w:rsidR="000B4AFB">
              <w:rPr>
                <w:sz w:val="24"/>
                <w:szCs w:val="24"/>
              </w:rPr>
              <w:t xml:space="preserve"> to support VETS service providers</w:t>
            </w:r>
          </w:p>
        </w:tc>
      </w:tr>
      <w:tr w:rsidR="00394D73" w14:paraId="33A31C3F" w14:textId="77777777" w:rsidTr="008E0A94">
        <w:trPr>
          <w:trHeight w:val="1322"/>
        </w:trPr>
        <w:tc>
          <w:tcPr>
            <w:tcW w:w="3780" w:type="dxa"/>
          </w:tcPr>
          <w:p w14:paraId="13C763B0" w14:textId="1E45CEE1" w:rsidR="00394D73" w:rsidRDefault="00394D73" w:rsidP="00E76174">
            <w:pPr>
              <w:autoSpaceDE w:val="0"/>
              <w:autoSpaceDN w:val="0"/>
              <w:spacing w:after="240"/>
              <w:rPr>
                <w:b/>
                <w:sz w:val="24"/>
                <w:szCs w:val="24"/>
              </w:rPr>
            </w:pPr>
            <w:proofErr w:type="spellStart"/>
            <w:r>
              <w:rPr>
                <w:b/>
                <w:sz w:val="24"/>
                <w:szCs w:val="24"/>
              </w:rPr>
              <w:t>WorkforceGPS</w:t>
            </w:r>
            <w:proofErr w:type="spellEnd"/>
          </w:p>
          <w:p w14:paraId="388F717A" w14:textId="3245E215" w:rsidR="00394D73" w:rsidRPr="00401953" w:rsidRDefault="0011336A" w:rsidP="00E76174">
            <w:pPr>
              <w:autoSpaceDE w:val="0"/>
              <w:autoSpaceDN w:val="0"/>
              <w:spacing w:after="240"/>
              <w:rPr>
                <w:b/>
                <w:sz w:val="24"/>
                <w:szCs w:val="24"/>
              </w:rPr>
            </w:pPr>
            <w:hyperlink r:id="rId113" w:history="1">
              <w:r w:rsidRPr="004D4A68">
                <w:rPr>
                  <w:rStyle w:val="Hyperlink"/>
                  <w:b/>
                  <w:sz w:val="24"/>
                  <w:szCs w:val="24"/>
                </w:rPr>
                <w:t>https://www.workforcegps.org/</w:t>
              </w:r>
            </w:hyperlink>
            <w:r>
              <w:rPr>
                <w:b/>
                <w:sz w:val="24"/>
                <w:szCs w:val="24"/>
              </w:rPr>
              <w:t xml:space="preserve"> </w:t>
            </w:r>
          </w:p>
        </w:tc>
        <w:tc>
          <w:tcPr>
            <w:tcW w:w="5580" w:type="dxa"/>
          </w:tcPr>
          <w:p w14:paraId="720136E0" w14:textId="2C11F473" w:rsidR="00394D73" w:rsidRPr="10F90E6D" w:rsidRDefault="00B95C1F" w:rsidP="00E76174">
            <w:pPr>
              <w:autoSpaceDE w:val="0"/>
              <w:autoSpaceDN w:val="0"/>
              <w:spacing w:after="240"/>
              <w:rPr>
                <w:sz w:val="24"/>
                <w:szCs w:val="24"/>
              </w:rPr>
            </w:pPr>
            <w:proofErr w:type="spellStart"/>
            <w:r w:rsidRPr="00B95C1F">
              <w:rPr>
                <w:sz w:val="24"/>
                <w:szCs w:val="24"/>
              </w:rPr>
              <w:t>WorkforceGPS</w:t>
            </w:r>
            <w:proofErr w:type="spellEnd"/>
            <w:r w:rsidRPr="00B95C1F">
              <w:rPr>
                <w:sz w:val="24"/>
                <w:szCs w:val="24"/>
              </w:rPr>
              <w:t xml:space="preserve"> is </w:t>
            </w:r>
            <w:r>
              <w:rPr>
                <w:sz w:val="24"/>
                <w:szCs w:val="24"/>
              </w:rPr>
              <w:t xml:space="preserve">an </w:t>
            </w:r>
            <w:r w:rsidRPr="00B95C1F">
              <w:rPr>
                <w:sz w:val="24"/>
                <w:szCs w:val="24"/>
              </w:rPr>
              <w:t>online technical assistance site created to help build the capacity of America's public workforce investment system.</w:t>
            </w:r>
          </w:p>
        </w:tc>
      </w:tr>
    </w:tbl>
    <w:p w14:paraId="50AC2375" w14:textId="77777777" w:rsidR="00481765" w:rsidRDefault="00481765" w:rsidP="00E76174">
      <w:pPr>
        <w:spacing w:after="240"/>
      </w:pPr>
    </w:p>
    <w:p w14:paraId="3F635452" w14:textId="77777777" w:rsidR="00481765" w:rsidRPr="00247FAD" w:rsidRDefault="00481765" w:rsidP="00E76174">
      <w:pPr>
        <w:spacing w:after="240"/>
      </w:pPr>
    </w:p>
    <w:p w14:paraId="744BBB8F" w14:textId="38C137B1" w:rsidR="00073380" w:rsidRDefault="00DD7AD5" w:rsidP="00E76174">
      <w:pPr>
        <w:pStyle w:val="Heading1"/>
        <w:spacing w:before="0"/>
      </w:pPr>
      <w:bookmarkStart w:id="82" w:name="_Toc175067162"/>
      <w:r w:rsidRPr="001C3313">
        <w:rPr>
          <w:b w:val="0"/>
          <w:noProof/>
          <w:sz w:val="32"/>
          <w:szCs w:val="28"/>
        </w:rPr>
        <w:drawing>
          <wp:anchor distT="0" distB="0" distL="114300" distR="114300" simplePos="0" relativeHeight="251658279" behindDoc="0" locked="0" layoutInCell="1" allowOverlap="1" wp14:anchorId="0A1B0FBC" wp14:editId="4839B59B">
            <wp:simplePos x="0" y="0"/>
            <wp:positionH relativeFrom="margin">
              <wp:posOffset>0</wp:posOffset>
            </wp:positionH>
            <wp:positionV relativeFrom="paragraph">
              <wp:posOffset>347889</wp:posOffset>
            </wp:positionV>
            <wp:extent cx="878205" cy="676275"/>
            <wp:effectExtent l="0" t="0" r="0" b="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78205" cy="676275"/>
                    </a:xfrm>
                    <a:prstGeom prst="rect">
                      <a:avLst/>
                    </a:prstGeom>
                  </pic:spPr>
                </pic:pic>
              </a:graphicData>
            </a:graphic>
            <wp14:sizeRelH relativeFrom="page">
              <wp14:pctWidth>0</wp14:pctWidth>
            </wp14:sizeRelH>
            <wp14:sizeRelV relativeFrom="page">
              <wp14:pctHeight>0</wp14:pctHeight>
            </wp14:sizeRelV>
          </wp:anchor>
        </w:drawing>
      </w:r>
      <w:r w:rsidR="00BF00B9">
        <w:rPr>
          <w:caps w:val="0"/>
        </w:rPr>
        <w:t>ACRONYMS &amp; GLOSSARY</w:t>
      </w:r>
      <w:bookmarkEnd w:id="82"/>
    </w:p>
    <w:p w14:paraId="0C0725DE" w14:textId="1D076601" w:rsidR="00291A2D" w:rsidRPr="0061176F" w:rsidRDefault="00DD7AD5" w:rsidP="0061176F">
      <w:pPr>
        <w:spacing w:after="240"/>
        <w:rPr>
          <w:rStyle w:val="Hyperlink"/>
          <w:rFonts w:asciiTheme="minorHAnsi" w:hAnsiTheme="minorHAnsi" w:cstheme="minorHAnsi"/>
          <w:bCs/>
          <w:color w:val="000000" w:themeColor="text1"/>
          <w:sz w:val="20"/>
          <w:szCs w:val="20"/>
          <w:u w:val="none"/>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sidRPr="00DD7AD5">
        <w:rPr>
          <w:rFonts w:asciiTheme="minorHAnsi" w:hAnsiTheme="minorHAnsi" w:cstheme="minorHAnsi"/>
          <w:bCs/>
          <w:sz w:val="20"/>
          <w:szCs w:val="20"/>
        </w:rPr>
        <w:t>For a comprehensive list of acronyms and terms relevant to veteran service providers, visit</w:t>
      </w:r>
      <w:r>
        <w:rPr>
          <w:rFonts w:asciiTheme="minorHAnsi" w:hAnsiTheme="minorHAnsi" w:cstheme="minorHAnsi"/>
          <w:bCs/>
          <w:sz w:val="20"/>
          <w:szCs w:val="20"/>
        </w:rPr>
        <w:t xml:space="preserve">: </w:t>
      </w:r>
      <w:hyperlink r:id="rId114" w:history="1">
        <w:r w:rsidR="0061176F" w:rsidRPr="005A6E9A">
          <w:rPr>
            <w:rStyle w:val="Hyperlink"/>
            <w:rFonts w:asciiTheme="minorHAnsi" w:hAnsiTheme="minorHAnsi" w:cstheme="minorHAnsi"/>
            <w:b/>
            <w:sz w:val="20"/>
            <w:szCs w:val="20"/>
          </w:rPr>
          <w:t>https://www.nvti.org/resources/nvti-acronyms/</w:t>
        </w:r>
      </w:hyperlink>
      <w:r w:rsidR="0061176F">
        <w:rPr>
          <w:rFonts w:asciiTheme="minorHAnsi" w:hAnsiTheme="minorHAnsi" w:cstheme="minorHAnsi"/>
          <w:bCs/>
          <w:sz w:val="20"/>
          <w:szCs w:val="20"/>
        </w:rPr>
        <w:t xml:space="preserve">  and </w:t>
      </w:r>
      <w:hyperlink r:id="rId115" w:history="1">
        <w:r w:rsidR="0061176F" w:rsidRPr="0061176F">
          <w:rPr>
            <w:rStyle w:val="Hyperlink"/>
            <w:rFonts w:asciiTheme="minorHAnsi" w:hAnsiTheme="minorHAnsi" w:cstheme="minorHAnsi"/>
            <w:b/>
            <w:sz w:val="20"/>
            <w:szCs w:val="20"/>
          </w:rPr>
          <w:t>https://www.nvti.org/Resources/NVTI-Glossary/</w:t>
        </w:r>
      </w:hyperlink>
      <w:r w:rsidR="0061176F">
        <w:rPr>
          <w:rFonts w:asciiTheme="minorHAnsi" w:hAnsiTheme="minorHAnsi" w:cstheme="minorHAnsi"/>
          <w:bCs/>
          <w:sz w:val="20"/>
          <w:szCs w:val="20"/>
        </w:rPr>
        <w:t xml:space="preserve"> </w:t>
      </w:r>
    </w:p>
    <w:p w14:paraId="20BB0EB0" w14:textId="2B93F186" w:rsidR="00A1757B" w:rsidRDefault="000D3633" w:rsidP="00E76174">
      <w:pPr>
        <w:spacing w:after="240"/>
        <w:rPr>
          <w:rFonts w:asciiTheme="minorHAnsi" w:eastAsia="Times New Roman" w:hAnsiTheme="minorHAnsi" w:cstheme="minorHAnsi"/>
          <w:b/>
          <w:bCs/>
          <w:sz w:val="20"/>
          <w:szCs w:val="20"/>
        </w:rPr>
      </w:pPr>
      <w:r w:rsidRPr="00AC7D95">
        <w:rPr>
          <w:rFonts w:asciiTheme="minorHAnsi" w:eastAsia="Times New Roman" w:hAnsiTheme="minorHAnsi" w:cstheme="minorHAnsi"/>
          <w:b/>
          <w:bCs/>
          <w:sz w:val="20"/>
          <w:szCs w:val="20"/>
        </w:rPr>
        <w:t xml:space="preserve"> </w:t>
      </w:r>
    </w:p>
    <w:p w14:paraId="0A103229" w14:textId="0CF83C63" w:rsidR="003A5E33" w:rsidRDefault="00BF00B9" w:rsidP="00E76174">
      <w:pPr>
        <w:pStyle w:val="Heading1"/>
        <w:spacing w:before="0"/>
        <w:rPr>
          <w:rFonts w:eastAsia="Times New Roman"/>
        </w:rPr>
      </w:pPr>
      <w:bookmarkStart w:id="83" w:name="_Toc175067163"/>
      <w:r>
        <w:rPr>
          <w:rFonts w:eastAsia="Times New Roman"/>
          <w:caps w:val="0"/>
        </w:rPr>
        <w:t>CONCLUSION</w:t>
      </w:r>
      <w:bookmarkEnd w:id="83"/>
    </w:p>
    <w:p w14:paraId="1A987263" w14:textId="276797A1" w:rsidR="003A5E33" w:rsidRPr="00AC7D95" w:rsidRDefault="04C03FA3" w:rsidP="04C03FA3">
      <w:pPr>
        <w:spacing w:after="240"/>
        <w:rPr>
          <w:rFonts w:asciiTheme="minorHAnsi" w:hAnsiTheme="minorHAnsi"/>
          <w:sz w:val="20"/>
          <w:szCs w:val="20"/>
        </w:rPr>
      </w:pPr>
      <w:r w:rsidRPr="04C03FA3">
        <w:rPr>
          <w:rFonts w:asciiTheme="minorHAnsi" w:hAnsiTheme="minorHAnsi"/>
          <w:sz w:val="20"/>
          <w:szCs w:val="20"/>
        </w:rPr>
        <w:t>Thank you for taking the time to review this primer document. Congratulations once again on your recent appointment! By understanding the legal requirements, mission, vision, policies, and your responsibilities outlined here, you are well-equipped to support job-seeking veterans effectively. We wish you success in your new role and look forward to your contributions in serving our veterans.</w:t>
      </w:r>
      <w:r w:rsidR="001057B7">
        <w:rPr>
          <w:rFonts w:asciiTheme="minorHAnsi" w:hAnsiTheme="minorHAnsi"/>
          <w:sz w:val="20"/>
          <w:szCs w:val="20"/>
        </w:rPr>
        <w:t xml:space="preserve"> </w:t>
      </w:r>
      <w:r w:rsidR="00AB2D06">
        <w:rPr>
          <w:rFonts w:asciiTheme="minorHAnsi" w:hAnsiTheme="minorHAnsi"/>
          <w:sz w:val="20"/>
          <w:szCs w:val="20"/>
        </w:rPr>
        <w:t xml:space="preserve">Remember, as you start this new role, </w:t>
      </w:r>
      <w:r w:rsidR="001057B7">
        <w:rPr>
          <w:rFonts w:asciiTheme="minorHAnsi" w:hAnsiTheme="minorHAnsi"/>
          <w:sz w:val="20"/>
          <w:szCs w:val="20"/>
        </w:rPr>
        <w:t>NVTI will be there to support you</w:t>
      </w:r>
      <w:r w:rsidR="00AB2D06">
        <w:rPr>
          <w:rFonts w:asciiTheme="minorHAnsi" w:hAnsiTheme="minorHAnsi"/>
          <w:sz w:val="20"/>
          <w:szCs w:val="20"/>
        </w:rPr>
        <w:t xml:space="preserve"> as you progress throughout your career. </w:t>
      </w:r>
    </w:p>
    <w:sectPr w:rsidR="003A5E33" w:rsidRPr="00AC7D95" w:rsidSect="00C124E0">
      <w:headerReference w:type="first" r:id="rId116"/>
      <w:footerReference w:type="first" r:id="rId117"/>
      <w:type w:val="continuous"/>
      <w:pgSz w:w="12240" w:h="15840" w:code="1"/>
      <w:pgMar w:top="1267"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E9920" w14:textId="77777777" w:rsidR="00880264" w:rsidRDefault="00880264" w:rsidP="00524B56">
      <w:r>
        <w:separator/>
      </w:r>
    </w:p>
    <w:p w14:paraId="757564DF" w14:textId="77777777" w:rsidR="00880264" w:rsidRDefault="00880264"/>
  </w:endnote>
  <w:endnote w:type="continuationSeparator" w:id="0">
    <w:p w14:paraId="5C834D5E" w14:textId="77777777" w:rsidR="00880264" w:rsidRDefault="00880264" w:rsidP="00524B56">
      <w:r>
        <w:continuationSeparator/>
      </w:r>
    </w:p>
    <w:p w14:paraId="343BF474" w14:textId="77777777" w:rsidR="00880264" w:rsidRDefault="00880264"/>
  </w:endnote>
  <w:endnote w:type="continuationNotice" w:id="1">
    <w:p w14:paraId="41B98DCA" w14:textId="77777777" w:rsidR="00880264" w:rsidRDefault="00880264"/>
    <w:p w14:paraId="06815FB8" w14:textId="77777777" w:rsidR="00880264" w:rsidRDefault="008802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MT">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9886C" w14:textId="38BC9406" w:rsidR="00B024B8" w:rsidRDefault="00B024B8" w:rsidP="005A121C">
    <w:pPr>
      <w:pStyle w:val="Footer"/>
      <w:framePr w:w="8747" w:h="498" w:hRule="exact" w:wrap="auto" w:vAnchor="page" w:hAnchor="page" w:x="1956" w:y="14917"/>
      <w:jc w:val="right"/>
    </w:pPr>
    <w:r>
      <w:fldChar w:fldCharType="begin"/>
    </w:r>
    <w:r>
      <w:instrText xml:space="preserve"> PAGE   \* MERGEFORMAT </w:instrText>
    </w:r>
    <w:r>
      <w:fldChar w:fldCharType="separate"/>
    </w:r>
    <w:r>
      <w:rPr>
        <w:noProof/>
      </w:rPr>
      <w:t>2</w:t>
    </w:r>
    <w:r>
      <w:rPr>
        <w:noProof/>
      </w:rPr>
      <w:fldChar w:fldCharType="end"/>
    </w:r>
  </w:p>
  <w:p w14:paraId="2B978EA7" w14:textId="77777777" w:rsidR="00215B8F" w:rsidRDefault="00215B8F" w:rsidP="005A121C">
    <w:pPr>
      <w:framePr w:w="8747" w:h="498" w:hRule="exact" w:wrap="auto" w:vAnchor="page" w:hAnchor="page" w:x="1956" w:y="1491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9961552"/>
      <w:docPartObj>
        <w:docPartGallery w:val="Page Numbers (Bottom of Page)"/>
        <w:docPartUnique/>
      </w:docPartObj>
    </w:sdtPr>
    <w:sdtEndPr>
      <w:rPr>
        <w:noProof/>
      </w:rPr>
    </w:sdtEndPr>
    <w:sdtContent>
      <w:p w14:paraId="3410E4F0" w14:textId="7B93CB39" w:rsidR="00B024B8" w:rsidRDefault="00B024B8">
        <w:pPr>
          <w:pStyle w:val="Footer"/>
        </w:pPr>
        <w:r>
          <w:rPr>
            <w:noProof/>
          </w:rPr>
          <w:drawing>
            <wp:anchor distT="0" distB="0" distL="114300" distR="114300" simplePos="0" relativeHeight="251658240" behindDoc="1" locked="0" layoutInCell="1" allowOverlap="1" wp14:anchorId="161B61DD" wp14:editId="53821141">
              <wp:simplePos x="0" y="0"/>
              <wp:positionH relativeFrom="column">
                <wp:posOffset>-891823</wp:posOffset>
              </wp:positionH>
              <wp:positionV relativeFrom="bottomMargin">
                <wp:align>top</wp:align>
              </wp:positionV>
              <wp:extent cx="7772400" cy="896112"/>
              <wp:effectExtent l="0" t="0" r="0" b="0"/>
              <wp:wrapNone/>
              <wp:docPr id="694426150" name="Picture 69442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896112"/>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2C9B3D68" w14:textId="58DB9945" w:rsidR="00AD5EE4" w:rsidRPr="00AD5EE4" w:rsidRDefault="00AD5EE4" w:rsidP="00AD5E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D3373" w14:textId="5AFE8991" w:rsidR="00AD5EE4" w:rsidRDefault="005A121C">
    <w:pPr>
      <w:pStyle w:val="Footer"/>
    </w:pPr>
    <w:r>
      <w:rPr>
        <w:noProof/>
      </w:rPr>
      <w:drawing>
        <wp:anchor distT="0" distB="0" distL="114300" distR="114300" simplePos="0" relativeHeight="251658243" behindDoc="1" locked="0" layoutInCell="1" allowOverlap="1" wp14:anchorId="7EB2F552" wp14:editId="1064EB3F">
          <wp:simplePos x="0" y="0"/>
          <wp:positionH relativeFrom="page">
            <wp:align>left</wp:align>
          </wp:positionH>
          <wp:positionV relativeFrom="page">
            <wp:align>bottom</wp:align>
          </wp:positionV>
          <wp:extent cx="7772400" cy="896112"/>
          <wp:effectExtent l="0" t="0" r="0" b="0"/>
          <wp:wrapNone/>
          <wp:docPr id="2123367791" name="Picture 212336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896112"/>
                  </a:xfrm>
                  <a:prstGeom prst="rect">
                    <a:avLst/>
                  </a:prstGeom>
                  <a:noFill/>
                </pic:spPr>
              </pic:pic>
            </a:graphicData>
          </a:graphic>
          <wp14:sizeRelH relativeFrom="page">
            <wp14:pctWidth>0</wp14:pctWidth>
          </wp14:sizeRelH>
          <wp14:sizeRelV relativeFrom="page">
            <wp14:pctHeight>0</wp14:pctHeight>
          </wp14:sizeRelV>
        </wp:anchor>
      </w:drawing>
    </w:r>
    <w:r w:rsidR="00AD5EE4">
      <w:fldChar w:fldCharType="begin"/>
    </w:r>
    <w:r w:rsidR="00AD5EE4">
      <w:instrText xml:space="preserve"> PAGE   \* MERGEFORMAT </w:instrText>
    </w:r>
    <w:r w:rsidR="00AD5EE4">
      <w:fldChar w:fldCharType="separate"/>
    </w:r>
    <w:r w:rsidR="00AD5EE4">
      <w:rPr>
        <w:noProof/>
      </w:rPr>
      <w:t>2</w:t>
    </w:r>
    <w:r w:rsidR="00AD5EE4">
      <w:rPr>
        <w:noProof/>
      </w:rPr>
      <w:fldChar w:fldCharType="end"/>
    </w:r>
  </w:p>
  <w:p w14:paraId="63E7C552" w14:textId="6A019D5B" w:rsidR="00AD5EE4" w:rsidRPr="00AD5EE4" w:rsidRDefault="00AD5EE4" w:rsidP="00AD5E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4580427"/>
      <w:docPartObj>
        <w:docPartGallery w:val="Page Numbers (Bottom of Page)"/>
        <w:docPartUnique/>
      </w:docPartObj>
    </w:sdtPr>
    <w:sdtEndPr>
      <w:rPr>
        <w:noProof/>
      </w:rPr>
    </w:sdtEndPr>
    <w:sdtContent>
      <w:p w14:paraId="12C97ACF" w14:textId="7DE02B3F" w:rsidR="00AD5EE4" w:rsidRDefault="005A121C">
        <w:pPr>
          <w:pStyle w:val="Footer"/>
        </w:pPr>
        <w:r>
          <w:rPr>
            <w:noProof/>
          </w:rPr>
          <w:drawing>
            <wp:anchor distT="0" distB="0" distL="114300" distR="114300" simplePos="0" relativeHeight="251658241" behindDoc="1" locked="0" layoutInCell="1" allowOverlap="1" wp14:anchorId="7A3B054F" wp14:editId="5F25FED9">
              <wp:simplePos x="0" y="0"/>
              <wp:positionH relativeFrom="page">
                <wp:align>right</wp:align>
              </wp:positionH>
              <wp:positionV relativeFrom="bottomMargin">
                <wp:align>top</wp:align>
              </wp:positionV>
              <wp:extent cx="7772400" cy="896112"/>
              <wp:effectExtent l="0" t="0" r="0" b="0"/>
              <wp:wrapNone/>
              <wp:docPr id="11198325" name="Picture 1119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896112"/>
                      </a:xfrm>
                      <a:prstGeom prst="rect">
                        <a:avLst/>
                      </a:prstGeom>
                      <a:noFill/>
                    </pic:spPr>
                  </pic:pic>
                </a:graphicData>
              </a:graphic>
              <wp14:sizeRelH relativeFrom="page">
                <wp14:pctWidth>0</wp14:pctWidth>
              </wp14:sizeRelH>
              <wp14:sizeRelV relativeFrom="page">
                <wp14:pctHeight>0</wp14:pctHeight>
              </wp14:sizeRelV>
            </wp:anchor>
          </w:drawing>
        </w:r>
        <w:r w:rsidR="00AD5EE4">
          <w:fldChar w:fldCharType="begin"/>
        </w:r>
        <w:r w:rsidR="00AD5EE4">
          <w:instrText xml:space="preserve"> PAGE   \* MERGEFORMAT </w:instrText>
        </w:r>
        <w:r w:rsidR="00AD5EE4">
          <w:fldChar w:fldCharType="separate"/>
        </w:r>
        <w:r w:rsidR="00AD5EE4">
          <w:rPr>
            <w:noProof/>
          </w:rPr>
          <w:t>2</w:t>
        </w:r>
        <w:r w:rsidR="00AD5EE4">
          <w:rPr>
            <w:noProof/>
          </w:rPr>
          <w:fldChar w:fldCharType="end"/>
        </w:r>
      </w:p>
    </w:sdtContent>
  </w:sdt>
  <w:p w14:paraId="5FEF92B9" w14:textId="0D25CAC2" w:rsidR="00B86D90" w:rsidRPr="00AD5EE4" w:rsidRDefault="00B86D90" w:rsidP="00AD5EE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45E78" w14:textId="2170B25C" w:rsidR="00215B8F" w:rsidRPr="00AD5EE4" w:rsidRDefault="00215B8F" w:rsidP="00AD5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D6C82" w14:textId="77777777" w:rsidR="00880264" w:rsidRDefault="00880264" w:rsidP="00524B56">
      <w:r>
        <w:separator/>
      </w:r>
    </w:p>
    <w:p w14:paraId="6E388081" w14:textId="77777777" w:rsidR="00880264" w:rsidRDefault="00880264"/>
  </w:footnote>
  <w:footnote w:type="continuationSeparator" w:id="0">
    <w:p w14:paraId="013D9677" w14:textId="77777777" w:rsidR="00880264" w:rsidRDefault="00880264" w:rsidP="00524B56">
      <w:r>
        <w:continuationSeparator/>
      </w:r>
    </w:p>
    <w:p w14:paraId="32C1FBFE" w14:textId="77777777" w:rsidR="00880264" w:rsidRDefault="00880264"/>
  </w:footnote>
  <w:footnote w:type="continuationNotice" w:id="1">
    <w:p w14:paraId="5FD5571F" w14:textId="77777777" w:rsidR="00880264" w:rsidRDefault="00880264"/>
    <w:p w14:paraId="167C3441" w14:textId="77777777" w:rsidR="00880264" w:rsidRDefault="008802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AED4E" w14:textId="137F926D" w:rsidR="00215B8F" w:rsidRDefault="00B024B8" w:rsidP="00247FAD">
    <w:pPr>
      <w:pStyle w:val="Header"/>
      <w:ind w:firstLine="360"/>
    </w:pPr>
    <w:r>
      <w:rPr>
        <w:noProof/>
      </w:rPr>
      <w:drawing>
        <wp:anchor distT="0" distB="0" distL="114300" distR="114300" simplePos="0" relativeHeight="251658242" behindDoc="1" locked="0" layoutInCell="1" allowOverlap="1" wp14:anchorId="20210C42" wp14:editId="37B6A15E">
          <wp:simplePos x="0" y="0"/>
          <wp:positionH relativeFrom="page">
            <wp:align>left</wp:align>
          </wp:positionH>
          <wp:positionV relativeFrom="page">
            <wp:align>bottom</wp:align>
          </wp:positionV>
          <wp:extent cx="7772400" cy="896112"/>
          <wp:effectExtent l="0" t="0" r="0" b="0"/>
          <wp:wrapNone/>
          <wp:docPr id="1888153166" name="Picture 188815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89611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54907" w14:textId="77777777" w:rsidR="00B86D90" w:rsidRPr="00AD5EE4" w:rsidRDefault="00B86D90" w:rsidP="00AD5E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85EAC" w14:textId="77777777" w:rsidR="00215B8F" w:rsidRPr="00AD5EE4" w:rsidRDefault="00215B8F" w:rsidP="00AD5EE4">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593608"/>
    <w:multiLevelType w:val="hybridMultilevel"/>
    <w:tmpl w:val="F9BAE276"/>
    <w:lvl w:ilvl="0" w:tplc="FC3A09D6">
      <w:start w:val="703"/>
      <w:numFmt w:val="bullet"/>
      <w:lvlText w:val=""/>
      <w:lvlJc w:val="left"/>
      <w:pPr>
        <w:ind w:left="360" w:hanging="360"/>
      </w:pPr>
      <w:rPr>
        <w:rFonts w:ascii="Symbol" w:eastAsiaTheme="minorHAnsi" w:hAnsi="Symbol" w:cstheme="minorBid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1F3C15"/>
    <w:multiLevelType w:val="hybridMultilevel"/>
    <w:tmpl w:val="4ADC3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9766FE"/>
    <w:multiLevelType w:val="hybridMultilevel"/>
    <w:tmpl w:val="FAA0969A"/>
    <w:lvl w:ilvl="0" w:tplc="FC3A09D6">
      <w:start w:val="703"/>
      <w:numFmt w:val="bullet"/>
      <w:lvlText w:val=""/>
      <w:lvlJc w:val="left"/>
      <w:pPr>
        <w:ind w:left="360" w:hanging="360"/>
      </w:pPr>
      <w:rPr>
        <w:rFonts w:ascii="Symbol" w:eastAsiaTheme="minorHAnsi" w:hAnsi="Symbol" w:cstheme="minorBid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AE323B"/>
    <w:multiLevelType w:val="hybridMultilevel"/>
    <w:tmpl w:val="8AE2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9E86A78"/>
    <w:multiLevelType w:val="hybridMultilevel"/>
    <w:tmpl w:val="476A3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317CB8"/>
    <w:multiLevelType w:val="hybridMultilevel"/>
    <w:tmpl w:val="F732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59718F"/>
    <w:multiLevelType w:val="hybridMultilevel"/>
    <w:tmpl w:val="77580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337108E"/>
    <w:multiLevelType w:val="hybridMultilevel"/>
    <w:tmpl w:val="76843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EA149B"/>
    <w:multiLevelType w:val="hybridMultilevel"/>
    <w:tmpl w:val="5680D3E0"/>
    <w:lvl w:ilvl="0" w:tplc="FC3A09D6">
      <w:start w:val="703"/>
      <w:numFmt w:val="bullet"/>
      <w:lvlText w:val=""/>
      <w:lvlJc w:val="left"/>
      <w:pPr>
        <w:ind w:left="720" w:hanging="360"/>
      </w:pPr>
      <w:rPr>
        <w:rFonts w:ascii="Symbol" w:eastAsiaTheme="minorHAnsi" w:hAnsi="Symbol" w:cstheme="minorBid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352D70"/>
    <w:multiLevelType w:val="hybridMultilevel"/>
    <w:tmpl w:val="B0D8C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9A3149"/>
    <w:multiLevelType w:val="hybridMultilevel"/>
    <w:tmpl w:val="6AFA6DA8"/>
    <w:lvl w:ilvl="0" w:tplc="FFFFFFFF">
      <w:numFmt w:val="bullet"/>
      <w:lvlText w:val="•"/>
      <w:lvlJc w:val="left"/>
      <w:pPr>
        <w:ind w:left="720" w:hanging="360"/>
      </w:pPr>
      <w:rPr>
        <w:rFonts w:ascii="Calibri" w:eastAsia="SymbolMT" w:hAnsi="Calibri" w:cs="SymbolMT" w:hint="default"/>
      </w:rPr>
    </w:lvl>
    <w:lvl w:ilvl="1" w:tplc="0409001B">
      <w:start w:val="1"/>
      <w:numFmt w:val="lowerRoman"/>
      <w:lvlText w:val="%2."/>
      <w:lvlJc w:val="righ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499697F"/>
    <w:multiLevelType w:val="hybridMultilevel"/>
    <w:tmpl w:val="E5F6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2C45C2"/>
    <w:multiLevelType w:val="hybridMultilevel"/>
    <w:tmpl w:val="D4488B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9B853D7"/>
    <w:multiLevelType w:val="multilevel"/>
    <w:tmpl w:val="5DDAD1A2"/>
    <w:lvl w:ilvl="0">
      <w:start w:val="1"/>
      <w:numFmt w:val="bullet"/>
      <w:lvlText w:val=""/>
      <w:lvlJc w:val="left"/>
      <w:pPr>
        <w:ind w:left="720" w:hanging="360"/>
      </w:pPr>
      <w:rPr>
        <w:rFonts w:ascii="Symbol" w:hAnsi="Symbol" w:hint="default"/>
      </w:r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79801676">
    <w:abstractNumId w:val="8"/>
  </w:num>
  <w:num w:numId="2" w16cid:durableId="1346901783">
    <w:abstractNumId w:val="0"/>
  </w:num>
  <w:num w:numId="3" w16cid:durableId="228883437">
    <w:abstractNumId w:val="2"/>
  </w:num>
  <w:num w:numId="4" w16cid:durableId="487212616">
    <w:abstractNumId w:val="6"/>
  </w:num>
  <w:num w:numId="5" w16cid:durableId="1035042498">
    <w:abstractNumId w:val="4"/>
  </w:num>
  <w:num w:numId="6" w16cid:durableId="1778059439">
    <w:abstractNumId w:val="11"/>
  </w:num>
  <w:num w:numId="7" w16cid:durableId="1690716276">
    <w:abstractNumId w:val="9"/>
  </w:num>
  <w:num w:numId="8" w16cid:durableId="1613124640">
    <w:abstractNumId w:val="7"/>
  </w:num>
  <w:num w:numId="9" w16cid:durableId="537161839">
    <w:abstractNumId w:val="1"/>
  </w:num>
  <w:num w:numId="10" w16cid:durableId="150370766">
    <w:abstractNumId w:val="10"/>
  </w:num>
  <w:num w:numId="11" w16cid:durableId="405885652">
    <w:abstractNumId w:val="5"/>
  </w:num>
  <w:num w:numId="12" w16cid:durableId="1757437326">
    <w:abstractNumId w:val="3"/>
  </w:num>
  <w:num w:numId="13" w16cid:durableId="604846598">
    <w:abstractNumId w:val="13"/>
  </w:num>
  <w:num w:numId="14" w16cid:durableId="196897035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6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zt7Q0MTEzMbIwMTVU0lEKTi0uzszPAykwsqwFAO8u4sctAAAA"/>
  </w:docVars>
  <w:rsids>
    <w:rsidRoot w:val="00F622AE"/>
    <w:rsid w:val="000002C5"/>
    <w:rsid w:val="00001617"/>
    <w:rsid w:val="00001964"/>
    <w:rsid w:val="000024AE"/>
    <w:rsid w:val="00002A00"/>
    <w:rsid w:val="00002CCC"/>
    <w:rsid w:val="00003D52"/>
    <w:rsid w:val="00005351"/>
    <w:rsid w:val="00005D37"/>
    <w:rsid w:val="000061AD"/>
    <w:rsid w:val="00006527"/>
    <w:rsid w:val="000079E7"/>
    <w:rsid w:val="0001041C"/>
    <w:rsid w:val="00010802"/>
    <w:rsid w:val="00012040"/>
    <w:rsid w:val="000121E8"/>
    <w:rsid w:val="00012384"/>
    <w:rsid w:val="00012E35"/>
    <w:rsid w:val="00013BF5"/>
    <w:rsid w:val="00013D1C"/>
    <w:rsid w:val="00015BEF"/>
    <w:rsid w:val="00016140"/>
    <w:rsid w:val="000166F9"/>
    <w:rsid w:val="00020451"/>
    <w:rsid w:val="0002096E"/>
    <w:rsid w:val="00023131"/>
    <w:rsid w:val="00024039"/>
    <w:rsid w:val="00024625"/>
    <w:rsid w:val="000247FF"/>
    <w:rsid w:val="000248AF"/>
    <w:rsid w:val="000249C6"/>
    <w:rsid w:val="00024D0D"/>
    <w:rsid w:val="00025FB1"/>
    <w:rsid w:val="00026772"/>
    <w:rsid w:val="00027372"/>
    <w:rsid w:val="000273AF"/>
    <w:rsid w:val="00031750"/>
    <w:rsid w:val="00032863"/>
    <w:rsid w:val="0003291B"/>
    <w:rsid w:val="00032C09"/>
    <w:rsid w:val="00033DDD"/>
    <w:rsid w:val="000345E5"/>
    <w:rsid w:val="00034983"/>
    <w:rsid w:val="00035D89"/>
    <w:rsid w:val="00036079"/>
    <w:rsid w:val="00036CFA"/>
    <w:rsid w:val="00037D46"/>
    <w:rsid w:val="000404B6"/>
    <w:rsid w:val="00041B92"/>
    <w:rsid w:val="000459E9"/>
    <w:rsid w:val="00046069"/>
    <w:rsid w:val="00047312"/>
    <w:rsid w:val="0004798E"/>
    <w:rsid w:val="00050EE8"/>
    <w:rsid w:val="000510D9"/>
    <w:rsid w:val="0005136A"/>
    <w:rsid w:val="0005266E"/>
    <w:rsid w:val="00053858"/>
    <w:rsid w:val="00053C57"/>
    <w:rsid w:val="00053F34"/>
    <w:rsid w:val="00054BB9"/>
    <w:rsid w:val="00054D76"/>
    <w:rsid w:val="00056031"/>
    <w:rsid w:val="00056080"/>
    <w:rsid w:val="00056247"/>
    <w:rsid w:val="0005797B"/>
    <w:rsid w:val="00057E00"/>
    <w:rsid w:val="00061086"/>
    <w:rsid w:val="0006110E"/>
    <w:rsid w:val="000612EE"/>
    <w:rsid w:val="000615C4"/>
    <w:rsid w:val="00061B97"/>
    <w:rsid w:val="00062130"/>
    <w:rsid w:val="000635CB"/>
    <w:rsid w:val="000663E7"/>
    <w:rsid w:val="000672BC"/>
    <w:rsid w:val="00070377"/>
    <w:rsid w:val="000705BC"/>
    <w:rsid w:val="00070E20"/>
    <w:rsid w:val="00073196"/>
    <w:rsid w:val="00073380"/>
    <w:rsid w:val="0007410B"/>
    <w:rsid w:val="00075B13"/>
    <w:rsid w:val="0007627E"/>
    <w:rsid w:val="000765FB"/>
    <w:rsid w:val="00077349"/>
    <w:rsid w:val="0007756D"/>
    <w:rsid w:val="000824D8"/>
    <w:rsid w:val="00083442"/>
    <w:rsid w:val="00083EE4"/>
    <w:rsid w:val="00083EE9"/>
    <w:rsid w:val="00083FA5"/>
    <w:rsid w:val="0008487F"/>
    <w:rsid w:val="00085055"/>
    <w:rsid w:val="00085A83"/>
    <w:rsid w:val="00085F29"/>
    <w:rsid w:val="00086288"/>
    <w:rsid w:val="0008735C"/>
    <w:rsid w:val="0008743C"/>
    <w:rsid w:val="0009081C"/>
    <w:rsid w:val="00091EFA"/>
    <w:rsid w:val="00092445"/>
    <w:rsid w:val="00093190"/>
    <w:rsid w:val="00093E09"/>
    <w:rsid w:val="00094C39"/>
    <w:rsid w:val="0009509F"/>
    <w:rsid w:val="00095114"/>
    <w:rsid w:val="00095574"/>
    <w:rsid w:val="00095F67"/>
    <w:rsid w:val="00096828"/>
    <w:rsid w:val="000979DF"/>
    <w:rsid w:val="00097A23"/>
    <w:rsid w:val="000A046A"/>
    <w:rsid w:val="000A0E1B"/>
    <w:rsid w:val="000A11AB"/>
    <w:rsid w:val="000A3161"/>
    <w:rsid w:val="000A43D7"/>
    <w:rsid w:val="000A47F6"/>
    <w:rsid w:val="000A525D"/>
    <w:rsid w:val="000A63D7"/>
    <w:rsid w:val="000A6852"/>
    <w:rsid w:val="000A6B83"/>
    <w:rsid w:val="000A727B"/>
    <w:rsid w:val="000A74E3"/>
    <w:rsid w:val="000A75B3"/>
    <w:rsid w:val="000A75DD"/>
    <w:rsid w:val="000A7682"/>
    <w:rsid w:val="000A7981"/>
    <w:rsid w:val="000A7FA5"/>
    <w:rsid w:val="000B01A5"/>
    <w:rsid w:val="000B0C5D"/>
    <w:rsid w:val="000B0EF0"/>
    <w:rsid w:val="000B131F"/>
    <w:rsid w:val="000B1511"/>
    <w:rsid w:val="000B22F4"/>
    <w:rsid w:val="000B2A9E"/>
    <w:rsid w:val="000B2D5E"/>
    <w:rsid w:val="000B33C0"/>
    <w:rsid w:val="000B371D"/>
    <w:rsid w:val="000B4AFB"/>
    <w:rsid w:val="000B5DBB"/>
    <w:rsid w:val="000B5FBF"/>
    <w:rsid w:val="000B6968"/>
    <w:rsid w:val="000B6AF6"/>
    <w:rsid w:val="000B7C45"/>
    <w:rsid w:val="000C2CB1"/>
    <w:rsid w:val="000C3CB0"/>
    <w:rsid w:val="000C437B"/>
    <w:rsid w:val="000C482A"/>
    <w:rsid w:val="000C4B25"/>
    <w:rsid w:val="000C7E93"/>
    <w:rsid w:val="000D0A4A"/>
    <w:rsid w:val="000D1D25"/>
    <w:rsid w:val="000D2AFF"/>
    <w:rsid w:val="000D3633"/>
    <w:rsid w:val="000D385C"/>
    <w:rsid w:val="000D39C0"/>
    <w:rsid w:val="000D46FB"/>
    <w:rsid w:val="000D6676"/>
    <w:rsid w:val="000D752A"/>
    <w:rsid w:val="000E23F8"/>
    <w:rsid w:val="000E4546"/>
    <w:rsid w:val="000E467C"/>
    <w:rsid w:val="000E471E"/>
    <w:rsid w:val="000E4BC1"/>
    <w:rsid w:val="000E4F10"/>
    <w:rsid w:val="000E65CA"/>
    <w:rsid w:val="000E6ED3"/>
    <w:rsid w:val="000E77F1"/>
    <w:rsid w:val="000F0C2E"/>
    <w:rsid w:val="000F3508"/>
    <w:rsid w:val="000F401F"/>
    <w:rsid w:val="000F443E"/>
    <w:rsid w:val="000F4C65"/>
    <w:rsid w:val="000F5582"/>
    <w:rsid w:val="000F764E"/>
    <w:rsid w:val="00100E36"/>
    <w:rsid w:val="001010D8"/>
    <w:rsid w:val="00102483"/>
    <w:rsid w:val="00102DB7"/>
    <w:rsid w:val="001040D7"/>
    <w:rsid w:val="0010509E"/>
    <w:rsid w:val="001055F4"/>
    <w:rsid w:val="001057B7"/>
    <w:rsid w:val="001062E2"/>
    <w:rsid w:val="00107285"/>
    <w:rsid w:val="00111A1C"/>
    <w:rsid w:val="00111D0B"/>
    <w:rsid w:val="00112A0D"/>
    <w:rsid w:val="0011336A"/>
    <w:rsid w:val="0011361F"/>
    <w:rsid w:val="00117545"/>
    <w:rsid w:val="00117D2C"/>
    <w:rsid w:val="00117DE2"/>
    <w:rsid w:val="001211A2"/>
    <w:rsid w:val="001217F7"/>
    <w:rsid w:val="001219EE"/>
    <w:rsid w:val="001220AD"/>
    <w:rsid w:val="00122282"/>
    <w:rsid w:val="00125A52"/>
    <w:rsid w:val="00126226"/>
    <w:rsid w:val="00126734"/>
    <w:rsid w:val="00126E16"/>
    <w:rsid w:val="00130262"/>
    <w:rsid w:val="00130488"/>
    <w:rsid w:val="00130D4B"/>
    <w:rsid w:val="00131A81"/>
    <w:rsid w:val="001324AD"/>
    <w:rsid w:val="001327FC"/>
    <w:rsid w:val="0013442D"/>
    <w:rsid w:val="001363DB"/>
    <w:rsid w:val="00136D3C"/>
    <w:rsid w:val="001377D8"/>
    <w:rsid w:val="001404C1"/>
    <w:rsid w:val="0014173B"/>
    <w:rsid w:val="00142746"/>
    <w:rsid w:val="00145A08"/>
    <w:rsid w:val="00146D9E"/>
    <w:rsid w:val="00147C6A"/>
    <w:rsid w:val="001509AB"/>
    <w:rsid w:val="00151292"/>
    <w:rsid w:val="001527B8"/>
    <w:rsid w:val="00152E09"/>
    <w:rsid w:val="001530B2"/>
    <w:rsid w:val="00153E2B"/>
    <w:rsid w:val="0015460E"/>
    <w:rsid w:val="001549BA"/>
    <w:rsid w:val="00154A0D"/>
    <w:rsid w:val="00155663"/>
    <w:rsid w:val="00160C35"/>
    <w:rsid w:val="00160E76"/>
    <w:rsid w:val="00161203"/>
    <w:rsid w:val="00161A25"/>
    <w:rsid w:val="00162174"/>
    <w:rsid w:val="0016266E"/>
    <w:rsid w:val="001629A3"/>
    <w:rsid w:val="001631D1"/>
    <w:rsid w:val="001633A2"/>
    <w:rsid w:val="00163D49"/>
    <w:rsid w:val="00164EBF"/>
    <w:rsid w:val="00164F1A"/>
    <w:rsid w:val="00165EB7"/>
    <w:rsid w:val="00165F20"/>
    <w:rsid w:val="00166657"/>
    <w:rsid w:val="001667BD"/>
    <w:rsid w:val="001728B2"/>
    <w:rsid w:val="00172C51"/>
    <w:rsid w:val="001748AE"/>
    <w:rsid w:val="001751C9"/>
    <w:rsid w:val="001758C1"/>
    <w:rsid w:val="00177107"/>
    <w:rsid w:val="0017763A"/>
    <w:rsid w:val="001804DA"/>
    <w:rsid w:val="00180660"/>
    <w:rsid w:val="0018152D"/>
    <w:rsid w:val="001815CA"/>
    <w:rsid w:val="001817CE"/>
    <w:rsid w:val="00181F1C"/>
    <w:rsid w:val="00182D5E"/>
    <w:rsid w:val="00182FFD"/>
    <w:rsid w:val="00183B7E"/>
    <w:rsid w:val="00184280"/>
    <w:rsid w:val="00184357"/>
    <w:rsid w:val="0018442A"/>
    <w:rsid w:val="00187720"/>
    <w:rsid w:val="00187B5A"/>
    <w:rsid w:val="00190FB0"/>
    <w:rsid w:val="001916B5"/>
    <w:rsid w:val="001927CE"/>
    <w:rsid w:val="00192C8E"/>
    <w:rsid w:val="001941DE"/>
    <w:rsid w:val="00195D56"/>
    <w:rsid w:val="00196A4F"/>
    <w:rsid w:val="00196BF5"/>
    <w:rsid w:val="001A1915"/>
    <w:rsid w:val="001A22CF"/>
    <w:rsid w:val="001A30EC"/>
    <w:rsid w:val="001A31C5"/>
    <w:rsid w:val="001A552F"/>
    <w:rsid w:val="001A5666"/>
    <w:rsid w:val="001A5A1F"/>
    <w:rsid w:val="001A5D21"/>
    <w:rsid w:val="001A6968"/>
    <w:rsid w:val="001A6A82"/>
    <w:rsid w:val="001A70C5"/>
    <w:rsid w:val="001A7771"/>
    <w:rsid w:val="001A7951"/>
    <w:rsid w:val="001A7C1D"/>
    <w:rsid w:val="001B0A3B"/>
    <w:rsid w:val="001B0E22"/>
    <w:rsid w:val="001B11CB"/>
    <w:rsid w:val="001B1683"/>
    <w:rsid w:val="001B1EAC"/>
    <w:rsid w:val="001B2376"/>
    <w:rsid w:val="001B29DE"/>
    <w:rsid w:val="001B29E3"/>
    <w:rsid w:val="001B2E8E"/>
    <w:rsid w:val="001B35EC"/>
    <w:rsid w:val="001B4BE7"/>
    <w:rsid w:val="001B5578"/>
    <w:rsid w:val="001C039F"/>
    <w:rsid w:val="001C0F21"/>
    <w:rsid w:val="001C20D1"/>
    <w:rsid w:val="001C2116"/>
    <w:rsid w:val="001C235F"/>
    <w:rsid w:val="001C3313"/>
    <w:rsid w:val="001C4CC1"/>
    <w:rsid w:val="001C4E23"/>
    <w:rsid w:val="001C4F7F"/>
    <w:rsid w:val="001C5038"/>
    <w:rsid w:val="001C55FC"/>
    <w:rsid w:val="001C6703"/>
    <w:rsid w:val="001C67C0"/>
    <w:rsid w:val="001C6E31"/>
    <w:rsid w:val="001C72AA"/>
    <w:rsid w:val="001D3D07"/>
    <w:rsid w:val="001D45B7"/>
    <w:rsid w:val="001D5A15"/>
    <w:rsid w:val="001D627E"/>
    <w:rsid w:val="001D6727"/>
    <w:rsid w:val="001E0E7A"/>
    <w:rsid w:val="001E0F97"/>
    <w:rsid w:val="001E197A"/>
    <w:rsid w:val="001E1D2E"/>
    <w:rsid w:val="001E2A80"/>
    <w:rsid w:val="001E3317"/>
    <w:rsid w:val="001E3FD0"/>
    <w:rsid w:val="001E403F"/>
    <w:rsid w:val="001E5E31"/>
    <w:rsid w:val="001E74E2"/>
    <w:rsid w:val="001E7709"/>
    <w:rsid w:val="001F14C0"/>
    <w:rsid w:val="001F1BCD"/>
    <w:rsid w:val="001F251A"/>
    <w:rsid w:val="001F4DE7"/>
    <w:rsid w:val="001F57EE"/>
    <w:rsid w:val="00200444"/>
    <w:rsid w:val="002025DB"/>
    <w:rsid w:val="002043C6"/>
    <w:rsid w:val="002044FF"/>
    <w:rsid w:val="0020543E"/>
    <w:rsid w:val="002059F4"/>
    <w:rsid w:val="00207550"/>
    <w:rsid w:val="002127C8"/>
    <w:rsid w:val="00213167"/>
    <w:rsid w:val="002136E9"/>
    <w:rsid w:val="0021383C"/>
    <w:rsid w:val="00214290"/>
    <w:rsid w:val="00214748"/>
    <w:rsid w:val="00214E99"/>
    <w:rsid w:val="00215924"/>
    <w:rsid w:val="00215B8F"/>
    <w:rsid w:val="002160A4"/>
    <w:rsid w:val="00216CCD"/>
    <w:rsid w:val="00217F6E"/>
    <w:rsid w:val="00221463"/>
    <w:rsid w:val="00222C59"/>
    <w:rsid w:val="002241D1"/>
    <w:rsid w:val="00224BED"/>
    <w:rsid w:val="00224CAB"/>
    <w:rsid w:val="002251B6"/>
    <w:rsid w:val="00225D96"/>
    <w:rsid w:val="002267B9"/>
    <w:rsid w:val="00226B5F"/>
    <w:rsid w:val="00227285"/>
    <w:rsid w:val="0023234B"/>
    <w:rsid w:val="002323C3"/>
    <w:rsid w:val="002335AA"/>
    <w:rsid w:val="00233C3E"/>
    <w:rsid w:val="00233C58"/>
    <w:rsid w:val="002348C3"/>
    <w:rsid w:val="002348D6"/>
    <w:rsid w:val="00234946"/>
    <w:rsid w:val="002352CC"/>
    <w:rsid w:val="00240C45"/>
    <w:rsid w:val="00240C4A"/>
    <w:rsid w:val="00241144"/>
    <w:rsid w:val="00241521"/>
    <w:rsid w:val="00241652"/>
    <w:rsid w:val="00242F8D"/>
    <w:rsid w:val="002461BE"/>
    <w:rsid w:val="00247285"/>
    <w:rsid w:val="002476CB"/>
    <w:rsid w:val="00247FAD"/>
    <w:rsid w:val="0025087E"/>
    <w:rsid w:val="00251044"/>
    <w:rsid w:val="0025115F"/>
    <w:rsid w:val="00251519"/>
    <w:rsid w:val="002536A0"/>
    <w:rsid w:val="002544EC"/>
    <w:rsid w:val="00254F03"/>
    <w:rsid w:val="00255188"/>
    <w:rsid w:val="00255ED8"/>
    <w:rsid w:val="00256B1F"/>
    <w:rsid w:val="00256E37"/>
    <w:rsid w:val="00257254"/>
    <w:rsid w:val="002575B3"/>
    <w:rsid w:val="00257A9C"/>
    <w:rsid w:val="00257B9A"/>
    <w:rsid w:val="00260BD0"/>
    <w:rsid w:val="00261770"/>
    <w:rsid w:val="00261B8D"/>
    <w:rsid w:val="00262B3A"/>
    <w:rsid w:val="00263967"/>
    <w:rsid w:val="00263AE0"/>
    <w:rsid w:val="00267147"/>
    <w:rsid w:val="00270C57"/>
    <w:rsid w:val="00270DAC"/>
    <w:rsid w:val="00271F7F"/>
    <w:rsid w:val="00274492"/>
    <w:rsid w:val="00274A4A"/>
    <w:rsid w:val="002756AC"/>
    <w:rsid w:val="00275B21"/>
    <w:rsid w:val="00275E01"/>
    <w:rsid w:val="002762B8"/>
    <w:rsid w:val="0027716D"/>
    <w:rsid w:val="00277990"/>
    <w:rsid w:val="00282021"/>
    <w:rsid w:val="0028288F"/>
    <w:rsid w:val="0028350A"/>
    <w:rsid w:val="0028465E"/>
    <w:rsid w:val="00284B58"/>
    <w:rsid w:val="00284D07"/>
    <w:rsid w:val="00285B50"/>
    <w:rsid w:val="00286940"/>
    <w:rsid w:val="002875D6"/>
    <w:rsid w:val="0029029A"/>
    <w:rsid w:val="0029134C"/>
    <w:rsid w:val="00291A2D"/>
    <w:rsid w:val="00291C20"/>
    <w:rsid w:val="002927F4"/>
    <w:rsid w:val="00292832"/>
    <w:rsid w:val="002938F6"/>
    <w:rsid w:val="00294952"/>
    <w:rsid w:val="002968FE"/>
    <w:rsid w:val="0029777F"/>
    <w:rsid w:val="002A0062"/>
    <w:rsid w:val="002A08BD"/>
    <w:rsid w:val="002A3179"/>
    <w:rsid w:val="002A3222"/>
    <w:rsid w:val="002A483B"/>
    <w:rsid w:val="002A501A"/>
    <w:rsid w:val="002A5134"/>
    <w:rsid w:val="002A6E3D"/>
    <w:rsid w:val="002A76DB"/>
    <w:rsid w:val="002A7BC1"/>
    <w:rsid w:val="002A7F3B"/>
    <w:rsid w:val="002B0663"/>
    <w:rsid w:val="002B2335"/>
    <w:rsid w:val="002B23AA"/>
    <w:rsid w:val="002B4320"/>
    <w:rsid w:val="002B6A0D"/>
    <w:rsid w:val="002B6A5A"/>
    <w:rsid w:val="002B7265"/>
    <w:rsid w:val="002B7978"/>
    <w:rsid w:val="002B79C9"/>
    <w:rsid w:val="002C07EC"/>
    <w:rsid w:val="002C0FCE"/>
    <w:rsid w:val="002C16FC"/>
    <w:rsid w:val="002C234B"/>
    <w:rsid w:val="002C265A"/>
    <w:rsid w:val="002C2E58"/>
    <w:rsid w:val="002C356E"/>
    <w:rsid w:val="002C3B20"/>
    <w:rsid w:val="002C3B7F"/>
    <w:rsid w:val="002C3F6F"/>
    <w:rsid w:val="002C4EA2"/>
    <w:rsid w:val="002C6307"/>
    <w:rsid w:val="002C74AE"/>
    <w:rsid w:val="002C7D62"/>
    <w:rsid w:val="002D07A9"/>
    <w:rsid w:val="002D0E45"/>
    <w:rsid w:val="002D33CB"/>
    <w:rsid w:val="002D3E54"/>
    <w:rsid w:val="002D48E2"/>
    <w:rsid w:val="002D5FB1"/>
    <w:rsid w:val="002D6E3D"/>
    <w:rsid w:val="002D729F"/>
    <w:rsid w:val="002D7680"/>
    <w:rsid w:val="002D7CA3"/>
    <w:rsid w:val="002E02CB"/>
    <w:rsid w:val="002E042D"/>
    <w:rsid w:val="002E1BCB"/>
    <w:rsid w:val="002E251D"/>
    <w:rsid w:val="002E2701"/>
    <w:rsid w:val="002E30A7"/>
    <w:rsid w:val="002E32B8"/>
    <w:rsid w:val="002E3635"/>
    <w:rsid w:val="002E398A"/>
    <w:rsid w:val="002E3C5C"/>
    <w:rsid w:val="002E4161"/>
    <w:rsid w:val="002E4BC3"/>
    <w:rsid w:val="002E4BE1"/>
    <w:rsid w:val="002E545A"/>
    <w:rsid w:val="002E547F"/>
    <w:rsid w:val="002E6A28"/>
    <w:rsid w:val="002E70A2"/>
    <w:rsid w:val="002E7A5B"/>
    <w:rsid w:val="002F0E81"/>
    <w:rsid w:val="002F41B5"/>
    <w:rsid w:val="002F5D39"/>
    <w:rsid w:val="002F6663"/>
    <w:rsid w:val="002F689E"/>
    <w:rsid w:val="002F6B4E"/>
    <w:rsid w:val="002F762B"/>
    <w:rsid w:val="002F7A6A"/>
    <w:rsid w:val="002F7D32"/>
    <w:rsid w:val="0030090E"/>
    <w:rsid w:val="0030126F"/>
    <w:rsid w:val="00301C57"/>
    <w:rsid w:val="00302496"/>
    <w:rsid w:val="00302F0D"/>
    <w:rsid w:val="003031BA"/>
    <w:rsid w:val="00303E89"/>
    <w:rsid w:val="003042F3"/>
    <w:rsid w:val="003073A3"/>
    <w:rsid w:val="00307D79"/>
    <w:rsid w:val="003106DC"/>
    <w:rsid w:val="003107B7"/>
    <w:rsid w:val="003108ED"/>
    <w:rsid w:val="00311AE1"/>
    <w:rsid w:val="00311BD3"/>
    <w:rsid w:val="00312DBE"/>
    <w:rsid w:val="00313E98"/>
    <w:rsid w:val="003147B5"/>
    <w:rsid w:val="00314B1B"/>
    <w:rsid w:val="00314E47"/>
    <w:rsid w:val="00316824"/>
    <w:rsid w:val="003168BA"/>
    <w:rsid w:val="00316EE7"/>
    <w:rsid w:val="003176EC"/>
    <w:rsid w:val="00317B65"/>
    <w:rsid w:val="003213ED"/>
    <w:rsid w:val="00323412"/>
    <w:rsid w:val="0032478B"/>
    <w:rsid w:val="00325315"/>
    <w:rsid w:val="00326EB0"/>
    <w:rsid w:val="003273CC"/>
    <w:rsid w:val="00327BD0"/>
    <w:rsid w:val="003315D6"/>
    <w:rsid w:val="00331C28"/>
    <w:rsid w:val="00332316"/>
    <w:rsid w:val="00332681"/>
    <w:rsid w:val="0033375E"/>
    <w:rsid w:val="003344B4"/>
    <w:rsid w:val="00334C28"/>
    <w:rsid w:val="00335B07"/>
    <w:rsid w:val="00336173"/>
    <w:rsid w:val="00336779"/>
    <w:rsid w:val="003367B2"/>
    <w:rsid w:val="003368E2"/>
    <w:rsid w:val="00336E5E"/>
    <w:rsid w:val="00337944"/>
    <w:rsid w:val="0034011B"/>
    <w:rsid w:val="0034148D"/>
    <w:rsid w:val="00342164"/>
    <w:rsid w:val="0034230E"/>
    <w:rsid w:val="00342394"/>
    <w:rsid w:val="00342B88"/>
    <w:rsid w:val="00343B5F"/>
    <w:rsid w:val="00344281"/>
    <w:rsid w:val="003451E9"/>
    <w:rsid w:val="00345FB4"/>
    <w:rsid w:val="00346E30"/>
    <w:rsid w:val="00347A21"/>
    <w:rsid w:val="0035010C"/>
    <w:rsid w:val="003503E9"/>
    <w:rsid w:val="00350D26"/>
    <w:rsid w:val="00350F43"/>
    <w:rsid w:val="00351909"/>
    <w:rsid w:val="003519A6"/>
    <w:rsid w:val="0035204C"/>
    <w:rsid w:val="003528FD"/>
    <w:rsid w:val="00352AD5"/>
    <w:rsid w:val="00352FB7"/>
    <w:rsid w:val="003536AF"/>
    <w:rsid w:val="00353AAB"/>
    <w:rsid w:val="00354671"/>
    <w:rsid w:val="0035467E"/>
    <w:rsid w:val="00354A0E"/>
    <w:rsid w:val="00354D0A"/>
    <w:rsid w:val="00356D38"/>
    <w:rsid w:val="00357555"/>
    <w:rsid w:val="00357D38"/>
    <w:rsid w:val="003601FE"/>
    <w:rsid w:val="003606E3"/>
    <w:rsid w:val="00360AC4"/>
    <w:rsid w:val="00360BB9"/>
    <w:rsid w:val="00361B97"/>
    <w:rsid w:val="00361C48"/>
    <w:rsid w:val="00364E89"/>
    <w:rsid w:val="003655ED"/>
    <w:rsid w:val="00366EB3"/>
    <w:rsid w:val="003671C9"/>
    <w:rsid w:val="00367B86"/>
    <w:rsid w:val="0037041F"/>
    <w:rsid w:val="00370E9D"/>
    <w:rsid w:val="00371EDE"/>
    <w:rsid w:val="003726B7"/>
    <w:rsid w:val="00373966"/>
    <w:rsid w:val="00374A78"/>
    <w:rsid w:val="0037553D"/>
    <w:rsid w:val="00375E1B"/>
    <w:rsid w:val="0037768D"/>
    <w:rsid w:val="00377B47"/>
    <w:rsid w:val="00377B60"/>
    <w:rsid w:val="003809EF"/>
    <w:rsid w:val="0038129F"/>
    <w:rsid w:val="00381DCE"/>
    <w:rsid w:val="00383151"/>
    <w:rsid w:val="00384829"/>
    <w:rsid w:val="00384D18"/>
    <w:rsid w:val="003854BF"/>
    <w:rsid w:val="00386749"/>
    <w:rsid w:val="00387627"/>
    <w:rsid w:val="00387C95"/>
    <w:rsid w:val="00387DC8"/>
    <w:rsid w:val="003902FE"/>
    <w:rsid w:val="00390F84"/>
    <w:rsid w:val="0039144B"/>
    <w:rsid w:val="00391A2F"/>
    <w:rsid w:val="003922E0"/>
    <w:rsid w:val="00392E99"/>
    <w:rsid w:val="00393DD1"/>
    <w:rsid w:val="00393EDD"/>
    <w:rsid w:val="00394749"/>
    <w:rsid w:val="00394D73"/>
    <w:rsid w:val="00394DD3"/>
    <w:rsid w:val="003962C5"/>
    <w:rsid w:val="00396749"/>
    <w:rsid w:val="00396840"/>
    <w:rsid w:val="00397268"/>
    <w:rsid w:val="00397483"/>
    <w:rsid w:val="003A09E3"/>
    <w:rsid w:val="003A1274"/>
    <w:rsid w:val="003A306F"/>
    <w:rsid w:val="003A5E33"/>
    <w:rsid w:val="003A66A5"/>
    <w:rsid w:val="003B0525"/>
    <w:rsid w:val="003B0DC9"/>
    <w:rsid w:val="003B10A5"/>
    <w:rsid w:val="003B28FE"/>
    <w:rsid w:val="003B348B"/>
    <w:rsid w:val="003B3C6E"/>
    <w:rsid w:val="003B6377"/>
    <w:rsid w:val="003B6A09"/>
    <w:rsid w:val="003C0033"/>
    <w:rsid w:val="003C0635"/>
    <w:rsid w:val="003C258B"/>
    <w:rsid w:val="003C26AD"/>
    <w:rsid w:val="003C2DC9"/>
    <w:rsid w:val="003C33E7"/>
    <w:rsid w:val="003C3706"/>
    <w:rsid w:val="003C3B15"/>
    <w:rsid w:val="003C44A8"/>
    <w:rsid w:val="003C44FC"/>
    <w:rsid w:val="003C4B04"/>
    <w:rsid w:val="003C4E02"/>
    <w:rsid w:val="003C522E"/>
    <w:rsid w:val="003C5FD6"/>
    <w:rsid w:val="003C6110"/>
    <w:rsid w:val="003C686B"/>
    <w:rsid w:val="003C70D3"/>
    <w:rsid w:val="003C742E"/>
    <w:rsid w:val="003C758D"/>
    <w:rsid w:val="003D1DAF"/>
    <w:rsid w:val="003D3F25"/>
    <w:rsid w:val="003D5640"/>
    <w:rsid w:val="003D5CCA"/>
    <w:rsid w:val="003D702A"/>
    <w:rsid w:val="003D71B8"/>
    <w:rsid w:val="003E0348"/>
    <w:rsid w:val="003E0B49"/>
    <w:rsid w:val="003E0E49"/>
    <w:rsid w:val="003E1C20"/>
    <w:rsid w:val="003E2E27"/>
    <w:rsid w:val="003E3DF9"/>
    <w:rsid w:val="003E634D"/>
    <w:rsid w:val="003E64B1"/>
    <w:rsid w:val="003E65CF"/>
    <w:rsid w:val="003E71E6"/>
    <w:rsid w:val="003E7229"/>
    <w:rsid w:val="003E7904"/>
    <w:rsid w:val="003F151B"/>
    <w:rsid w:val="003F39F6"/>
    <w:rsid w:val="003F5E97"/>
    <w:rsid w:val="003F5F50"/>
    <w:rsid w:val="003F6166"/>
    <w:rsid w:val="003F754F"/>
    <w:rsid w:val="003F7E92"/>
    <w:rsid w:val="004011DD"/>
    <w:rsid w:val="00401894"/>
    <w:rsid w:val="00401953"/>
    <w:rsid w:val="00403267"/>
    <w:rsid w:val="00403ACF"/>
    <w:rsid w:val="00404218"/>
    <w:rsid w:val="004061C3"/>
    <w:rsid w:val="004062D0"/>
    <w:rsid w:val="0040674A"/>
    <w:rsid w:val="00406BC1"/>
    <w:rsid w:val="0040701D"/>
    <w:rsid w:val="00407040"/>
    <w:rsid w:val="004072D7"/>
    <w:rsid w:val="00407878"/>
    <w:rsid w:val="00407B82"/>
    <w:rsid w:val="00407EFD"/>
    <w:rsid w:val="004107C0"/>
    <w:rsid w:val="00410985"/>
    <w:rsid w:val="004111B1"/>
    <w:rsid w:val="00411399"/>
    <w:rsid w:val="004115B5"/>
    <w:rsid w:val="00411654"/>
    <w:rsid w:val="00412642"/>
    <w:rsid w:val="00412DBF"/>
    <w:rsid w:val="00413A2E"/>
    <w:rsid w:val="00415ACA"/>
    <w:rsid w:val="00415F2A"/>
    <w:rsid w:val="004160AB"/>
    <w:rsid w:val="00416634"/>
    <w:rsid w:val="00416976"/>
    <w:rsid w:val="00416FF9"/>
    <w:rsid w:val="00417498"/>
    <w:rsid w:val="00420868"/>
    <w:rsid w:val="00421C2A"/>
    <w:rsid w:val="00422839"/>
    <w:rsid w:val="0042411C"/>
    <w:rsid w:val="00424EE8"/>
    <w:rsid w:val="00424F88"/>
    <w:rsid w:val="004257FB"/>
    <w:rsid w:val="00426590"/>
    <w:rsid w:val="004267BD"/>
    <w:rsid w:val="004268CF"/>
    <w:rsid w:val="00426AD7"/>
    <w:rsid w:val="0042718F"/>
    <w:rsid w:val="00427834"/>
    <w:rsid w:val="00427998"/>
    <w:rsid w:val="00431229"/>
    <w:rsid w:val="00431A7C"/>
    <w:rsid w:val="0043243C"/>
    <w:rsid w:val="00434F28"/>
    <w:rsid w:val="004361EB"/>
    <w:rsid w:val="00437744"/>
    <w:rsid w:val="00440595"/>
    <w:rsid w:val="00441416"/>
    <w:rsid w:val="00441929"/>
    <w:rsid w:val="00441F06"/>
    <w:rsid w:val="00442B96"/>
    <w:rsid w:val="0044357A"/>
    <w:rsid w:val="00443929"/>
    <w:rsid w:val="00444015"/>
    <w:rsid w:val="00444228"/>
    <w:rsid w:val="0044428D"/>
    <w:rsid w:val="004445CB"/>
    <w:rsid w:val="0044482F"/>
    <w:rsid w:val="00445A9C"/>
    <w:rsid w:val="00445D6F"/>
    <w:rsid w:val="00446ABF"/>
    <w:rsid w:val="004471D9"/>
    <w:rsid w:val="00447356"/>
    <w:rsid w:val="00450F4A"/>
    <w:rsid w:val="00452D7E"/>
    <w:rsid w:val="00452F8F"/>
    <w:rsid w:val="00453206"/>
    <w:rsid w:val="00453C24"/>
    <w:rsid w:val="004545EA"/>
    <w:rsid w:val="00456690"/>
    <w:rsid w:val="004566E0"/>
    <w:rsid w:val="00457324"/>
    <w:rsid w:val="0045753C"/>
    <w:rsid w:val="00462B01"/>
    <w:rsid w:val="0046303D"/>
    <w:rsid w:val="00465B7F"/>
    <w:rsid w:val="00465D08"/>
    <w:rsid w:val="00466036"/>
    <w:rsid w:val="0046642A"/>
    <w:rsid w:val="00466464"/>
    <w:rsid w:val="00466C6E"/>
    <w:rsid w:val="00470E9B"/>
    <w:rsid w:val="00471BAD"/>
    <w:rsid w:val="00471CDE"/>
    <w:rsid w:val="00471F9A"/>
    <w:rsid w:val="00472288"/>
    <w:rsid w:val="004728B7"/>
    <w:rsid w:val="00472F86"/>
    <w:rsid w:val="004730F8"/>
    <w:rsid w:val="004736F4"/>
    <w:rsid w:val="00473E07"/>
    <w:rsid w:val="00474321"/>
    <w:rsid w:val="004746DA"/>
    <w:rsid w:val="00474CA9"/>
    <w:rsid w:val="0047575F"/>
    <w:rsid w:val="004766CD"/>
    <w:rsid w:val="00476AF6"/>
    <w:rsid w:val="004777FC"/>
    <w:rsid w:val="00477D17"/>
    <w:rsid w:val="00480A0A"/>
    <w:rsid w:val="00480D80"/>
    <w:rsid w:val="00481765"/>
    <w:rsid w:val="00482356"/>
    <w:rsid w:val="004836BC"/>
    <w:rsid w:val="00483838"/>
    <w:rsid w:val="00483A4E"/>
    <w:rsid w:val="00485EB3"/>
    <w:rsid w:val="0048622E"/>
    <w:rsid w:val="00486464"/>
    <w:rsid w:val="0048759A"/>
    <w:rsid w:val="004875DD"/>
    <w:rsid w:val="00487A7D"/>
    <w:rsid w:val="00487D01"/>
    <w:rsid w:val="00491447"/>
    <w:rsid w:val="00494057"/>
    <w:rsid w:val="00494BC2"/>
    <w:rsid w:val="004965BA"/>
    <w:rsid w:val="00496FB1"/>
    <w:rsid w:val="0049745F"/>
    <w:rsid w:val="004A0493"/>
    <w:rsid w:val="004A170A"/>
    <w:rsid w:val="004A2A81"/>
    <w:rsid w:val="004A2C68"/>
    <w:rsid w:val="004A3685"/>
    <w:rsid w:val="004A4371"/>
    <w:rsid w:val="004A5518"/>
    <w:rsid w:val="004A58A3"/>
    <w:rsid w:val="004A6D3A"/>
    <w:rsid w:val="004A6F00"/>
    <w:rsid w:val="004A71FB"/>
    <w:rsid w:val="004B08E4"/>
    <w:rsid w:val="004B09A9"/>
    <w:rsid w:val="004B16BD"/>
    <w:rsid w:val="004B1C10"/>
    <w:rsid w:val="004B1CF8"/>
    <w:rsid w:val="004B279A"/>
    <w:rsid w:val="004B2AFA"/>
    <w:rsid w:val="004B3115"/>
    <w:rsid w:val="004B34E2"/>
    <w:rsid w:val="004B35BA"/>
    <w:rsid w:val="004B3BA8"/>
    <w:rsid w:val="004B43F2"/>
    <w:rsid w:val="004B5048"/>
    <w:rsid w:val="004B5422"/>
    <w:rsid w:val="004B5D20"/>
    <w:rsid w:val="004B60E4"/>
    <w:rsid w:val="004B6E0A"/>
    <w:rsid w:val="004C0001"/>
    <w:rsid w:val="004C01A6"/>
    <w:rsid w:val="004C284D"/>
    <w:rsid w:val="004C29A6"/>
    <w:rsid w:val="004C2B25"/>
    <w:rsid w:val="004C58AE"/>
    <w:rsid w:val="004C5F90"/>
    <w:rsid w:val="004C6EF6"/>
    <w:rsid w:val="004C71EF"/>
    <w:rsid w:val="004D0293"/>
    <w:rsid w:val="004D10FE"/>
    <w:rsid w:val="004D2524"/>
    <w:rsid w:val="004D2AA5"/>
    <w:rsid w:val="004D2D2D"/>
    <w:rsid w:val="004D439D"/>
    <w:rsid w:val="004D45B0"/>
    <w:rsid w:val="004D4814"/>
    <w:rsid w:val="004D5CE1"/>
    <w:rsid w:val="004D7369"/>
    <w:rsid w:val="004D7C7B"/>
    <w:rsid w:val="004D7F9E"/>
    <w:rsid w:val="004E093F"/>
    <w:rsid w:val="004E2E1F"/>
    <w:rsid w:val="004E3F2B"/>
    <w:rsid w:val="004E6482"/>
    <w:rsid w:val="004E6D22"/>
    <w:rsid w:val="004E7870"/>
    <w:rsid w:val="004F04C1"/>
    <w:rsid w:val="004F08C7"/>
    <w:rsid w:val="004F3108"/>
    <w:rsid w:val="004F37F1"/>
    <w:rsid w:val="004F7275"/>
    <w:rsid w:val="004F7EF1"/>
    <w:rsid w:val="0050149B"/>
    <w:rsid w:val="005016F8"/>
    <w:rsid w:val="00501817"/>
    <w:rsid w:val="005020FA"/>
    <w:rsid w:val="00502199"/>
    <w:rsid w:val="00502326"/>
    <w:rsid w:val="00502E03"/>
    <w:rsid w:val="00502F1A"/>
    <w:rsid w:val="00503462"/>
    <w:rsid w:val="0050391E"/>
    <w:rsid w:val="0050432B"/>
    <w:rsid w:val="00506C8F"/>
    <w:rsid w:val="00510D20"/>
    <w:rsid w:val="00510E25"/>
    <w:rsid w:val="00511B66"/>
    <w:rsid w:val="00511BFE"/>
    <w:rsid w:val="00512F11"/>
    <w:rsid w:val="00513193"/>
    <w:rsid w:val="005131F9"/>
    <w:rsid w:val="005135B2"/>
    <w:rsid w:val="00513C95"/>
    <w:rsid w:val="00513F43"/>
    <w:rsid w:val="00520EBF"/>
    <w:rsid w:val="00521BF6"/>
    <w:rsid w:val="00521C84"/>
    <w:rsid w:val="00522E33"/>
    <w:rsid w:val="00523ED2"/>
    <w:rsid w:val="005247B8"/>
    <w:rsid w:val="00524B56"/>
    <w:rsid w:val="00524B84"/>
    <w:rsid w:val="00524BF8"/>
    <w:rsid w:val="00526873"/>
    <w:rsid w:val="00526EC9"/>
    <w:rsid w:val="00527AF9"/>
    <w:rsid w:val="005306A8"/>
    <w:rsid w:val="00530B9B"/>
    <w:rsid w:val="005322F2"/>
    <w:rsid w:val="00533A5C"/>
    <w:rsid w:val="00534A2B"/>
    <w:rsid w:val="00534C85"/>
    <w:rsid w:val="005355B2"/>
    <w:rsid w:val="00535F1D"/>
    <w:rsid w:val="0053639C"/>
    <w:rsid w:val="0053652C"/>
    <w:rsid w:val="00536E0C"/>
    <w:rsid w:val="00537971"/>
    <w:rsid w:val="0054086C"/>
    <w:rsid w:val="00540D33"/>
    <w:rsid w:val="00541B32"/>
    <w:rsid w:val="00541C9F"/>
    <w:rsid w:val="00542142"/>
    <w:rsid w:val="00542A97"/>
    <w:rsid w:val="00542E57"/>
    <w:rsid w:val="00545BCD"/>
    <w:rsid w:val="00547180"/>
    <w:rsid w:val="005478E6"/>
    <w:rsid w:val="0054790C"/>
    <w:rsid w:val="00547CB3"/>
    <w:rsid w:val="005508AE"/>
    <w:rsid w:val="0055107D"/>
    <w:rsid w:val="0055186F"/>
    <w:rsid w:val="00551C9E"/>
    <w:rsid w:val="0055314E"/>
    <w:rsid w:val="00554054"/>
    <w:rsid w:val="005542D6"/>
    <w:rsid w:val="005549E4"/>
    <w:rsid w:val="00554BDA"/>
    <w:rsid w:val="00555B11"/>
    <w:rsid w:val="00555D84"/>
    <w:rsid w:val="00556E62"/>
    <w:rsid w:val="00560309"/>
    <w:rsid w:val="00560666"/>
    <w:rsid w:val="00560A39"/>
    <w:rsid w:val="005610E8"/>
    <w:rsid w:val="0056162A"/>
    <w:rsid w:val="005632B3"/>
    <w:rsid w:val="00563FBB"/>
    <w:rsid w:val="005656BE"/>
    <w:rsid w:val="0056697C"/>
    <w:rsid w:val="00566C31"/>
    <w:rsid w:val="005672AD"/>
    <w:rsid w:val="0056788B"/>
    <w:rsid w:val="005709F6"/>
    <w:rsid w:val="005731A3"/>
    <w:rsid w:val="0057331A"/>
    <w:rsid w:val="0057391F"/>
    <w:rsid w:val="005749AF"/>
    <w:rsid w:val="00576C12"/>
    <w:rsid w:val="00580B33"/>
    <w:rsid w:val="005814C3"/>
    <w:rsid w:val="0058238D"/>
    <w:rsid w:val="00586294"/>
    <w:rsid w:val="00587374"/>
    <w:rsid w:val="0059057A"/>
    <w:rsid w:val="00591742"/>
    <w:rsid w:val="0059295A"/>
    <w:rsid w:val="00593185"/>
    <w:rsid w:val="005938F9"/>
    <w:rsid w:val="00594A1E"/>
    <w:rsid w:val="00594D73"/>
    <w:rsid w:val="00595D8F"/>
    <w:rsid w:val="005962CA"/>
    <w:rsid w:val="00596F37"/>
    <w:rsid w:val="00597AC6"/>
    <w:rsid w:val="005A093A"/>
    <w:rsid w:val="005A0C6B"/>
    <w:rsid w:val="005A121C"/>
    <w:rsid w:val="005A1230"/>
    <w:rsid w:val="005A14A0"/>
    <w:rsid w:val="005A1877"/>
    <w:rsid w:val="005A21B8"/>
    <w:rsid w:val="005A42FC"/>
    <w:rsid w:val="005A432D"/>
    <w:rsid w:val="005A48B3"/>
    <w:rsid w:val="005A5948"/>
    <w:rsid w:val="005A7530"/>
    <w:rsid w:val="005A767F"/>
    <w:rsid w:val="005A7B5D"/>
    <w:rsid w:val="005A7FA4"/>
    <w:rsid w:val="005B00E9"/>
    <w:rsid w:val="005B0FAC"/>
    <w:rsid w:val="005B1AD7"/>
    <w:rsid w:val="005B3136"/>
    <w:rsid w:val="005B35B7"/>
    <w:rsid w:val="005B4A7A"/>
    <w:rsid w:val="005B4AFD"/>
    <w:rsid w:val="005B54F8"/>
    <w:rsid w:val="005B5714"/>
    <w:rsid w:val="005B61D0"/>
    <w:rsid w:val="005B75CE"/>
    <w:rsid w:val="005C0244"/>
    <w:rsid w:val="005C0CF1"/>
    <w:rsid w:val="005C2484"/>
    <w:rsid w:val="005C2B89"/>
    <w:rsid w:val="005C3637"/>
    <w:rsid w:val="005C3FD5"/>
    <w:rsid w:val="005C478A"/>
    <w:rsid w:val="005C48C9"/>
    <w:rsid w:val="005C4A78"/>
    <w:rsid w:val="005C4C22"/>
    <w:rsid w:val="005C6EFD"/>
    <w:rsid w:val="005C743E"/>
    <w:rsid w:val="005C7FFB"/>
    <w:rsid w:val="005D1736"/>
    <w:rsid w:val="005D24EE"/>
    <w:rsid w:val="005D343A"/>
    <w:rsid w:val="005D3512"/>
    <w:rsid w:val="005D3D19"/>
    <w:rsid w:val="005D44BD"/>
    <w:rsid w:val="005D4600"/>
    <w:rsid w:val="005E01C2"/>
    <w:rsid w:val="005E1B68"/>
    <w:rsid w:val="005E3DF1"/>
    <w:rsid w:val="005E416C"/>
    <w:rsid w:val="005E46BE"/>
    <w:rsid w:val="005E5FCE"/>
    <w:rsid w:val="005E6A33"/>
    <w:rsid w:val="005E7829"/>
    <w:rsid w:val="005F11CA"/>
    <w:rsid w:val="005F20C7"/>
    <w:rsid w:val="005F246B"/>
    <w:rsid w:val="005F254E"/>
    <w:rsid w:val="005F365A"/>
    <w:rsid w:val="005F39B0"/>
    <w:rsid w:val="005F5086"/>
    <w:rsid w:val="005F5499"/>
    <w:rsid w:val="005F5BA4"/>
    <w:rsid w:val="005F6D09"/>
    <w:rsid w:val="006003E9"/>
    <w:rsid w:val="006004F8"/>
    <w:rsid w:val="00602BCD"/>
    <w:rsid w:val="0060302A"/>
    <w:rsid w:val="0060346C"/>
    <w:rsid w:val="00603987"/>
    <w:rsid w:val="0060420D"/>
    <w:rsid w:val="00604F77"/>
    <w:rsid w:val="00605702"/>
    <w:rsid w:val="00605C29"/>
    <w:rsid w:val="006062D3"/>
    <w:rsid w:val="006063F0"/>
    <w:rsid w:val="00606412"/>
    <w:rsid w:val="00607334"/>
    <w:rsid w:val="00607870"/>
    <w:rsid w:val="0061176F"/>
    <w:rsid w:val="006122E6"/>
    <w:rsid w:val="00612681"/>
    <w:rsid w:val="00612D13"/>
    <w:rsid w:val="00612DE4"/>
    <w:rsid w:val="00612EB9"/>
    <w:rsid w:val="00612EBC"/>
    <w:rsid w:val="006142E4"/>
    <w:rsid w:val="006145F7"/>
    <w:rsid w:val="00614642"/>
    <w:rsid w:val="00615109"/>
    <w:rsid w:val="00615E7D"/>
    <w:rsid w:val="006166F1"/>
    <w:rsid w:val="0061670F"/>
    <w:rsid w:val="00616AD4"/>
    <w:rsid w:val="00617EA1"/>
    <w:rsid w:val="00621BF6"/>
    <w:rsid w:val="0062307D"/>
    <w:rsid w:val="0062499D"/>
    <w:rsid w:val="00624CB9"/>
    <w:rsid w:val="00624F25"/>
    <w:rsid w:val="00625C31"/>
    <w:rsid w:val="00626AB3"/>
    <w:rsid w:val="00626FF6"/>
    <w:rsid w:val="006309D7"/>
    <w:rsid w:val="0063158B"/>
    <w:rsid w:val="00632527"/>
    <w:rsid w:val="00632A4B"/>
    <w:rsid w:val="00633D3E"/>
    <w:rsid w:val="00633F29"/>
    <w:rsid w:val="006346AE"/>
    <w:rsid w:val="0063515F"/>
    <w:rsid w:val="00635D02"/>
    <w:rsid w:val="00636F4C"/>
    <w:rsid w:val="00640EBD"/>
    <w:rsid w:val="00641BAA"/>
    <w:rsid w:val="006424EC"/>
    <w:rsid w:val="0064254F"/>
    <w:rsid w:val="006425BC"/>
    <w:rsid w:val="00642F81"/>
    <w:rsid w:val="00644144"/>
    <w:rsid w:val="00644628"/>
    <w:rsid w:val="00645FB1"/>
    <w:rsid w:val="00646AC3"/>
    <w:rsid w:val="00647428"/>
    <w:rsid w:val="00647932"/>
    <w:rsid w:val="00650752"/>
    <w:rsid w:val="00650A45"/>
    <w:rsid w:val="00652CEA"/>
    <w:rsid w:val="006530D0"/>
    <w:rsid w:val="00653975"/>
    <w:rsid w:val="00653C11"/>
    <w:rsid w:val="006566A1"/>
    <w:rsid w:val="00661451"/>
    <w:rsid w:val="0066351D"/>
    <w:rsid w:val="006639AF"/>
    <w:rsid w:val="00664098"/>
    <w:rsid w:val="00664616"/>
    <w:rsid w:val="00666F8A"/>
    <w:rsid w:val="006673D3"/>
    <w:rsid w:val="00671329"/>
    <w:rsid w:val="0067156D"/>
    <w:rsid w:val="006715CF"/>
    <w:rsid w:val="006722CC"/>
    <w:rsid w:val="006738F3"/>
    <w:rsid w:val="00673BD7"/>
    <w:rsid w:val="00674743"/>
    <w:rsid w:val="00674C89"/>
    <w:rsid w:val="00674CF6"/>
    <w:rsid w:val="00674D06"/>
    <w:rsid w:val="0067519F"/>
    <w:rsid w:val="006758BF"/>
    <w:rsid w:val="00676B5E"/>
    <w:rsid w:val="00676CFA"/>
    <w:rsid w:val="006770D1"/>
    <w:rsid w:val="0067732C"/>
    <w:rsid w:val="00677B71"/>
    <w:rsid w:val="006820AC"/>
    <w:rsid w:val="00682C3F"/>
    <w:rsid w:val="00685158"/>
    <w:rsid w:val="00685A31"/>
    <w:rsid w:val="00687197"/>
    <w:rsid w:val="0068761F"/>
    <w:rsid w:val="00687820"/>
    <w:rsid w:val="00687931"/>
    <w:rsid w:val="00687C2D"/>
    <w:rsid w:val="00687E26"/>
    <w:rsid w:val="0069013F"/>
    <w:rsid w:val="006920EB"/>
    <w:rsid w:val="00692CBB"/>
    <w:rsid w:val="00694C3A"/>
    <w:rsid w:val="00695A5B"/>
    <w:rsid w:val="00695DD9"/>
    <w:rsid w:val="00696235"/>
    <w:rsid w:val="00696BA6"/>
    <w:rsid w:val="006A0A2D"/>
    <w:rsid w:val="006A1EF9"/>
    <w:rsid w:val="006A36E6"/>
    <w:rsid w:val="006A4453"/>
    <w:rsid w:val="006A4E7A"/>
    <w:rsid w:val="006A4F12"/>
    <w:rsid w:val="006A69A5"/>
    <w:rsid w:val="006A7629"/>
    <w:rsid w:val="006B137D"/>
    <w:rsid w:val="006B35EA"/>
    <w:rsid w:val="006B3C22"/>
    <w:rsid w:val="006B5391"/>
    <w:rsid w:val="006B549C"/>
    <w:rsid w:val="006B5502"/>
    <w:rsid w:val="006B5D76"/>
    <w:rsid w:val="006B6401"/>
    <w:rsid w:val="006B64A3"/>
    <w:rsid w:val="006B6BBC"/>
    <w:rsid w:val="006B7CB5"/>
    <w:rsid w:val="006C0B40"/>
    <w:rsid w:val="006C10A1"/>
    <w:rsid w:val="006C2867"/>
    <w:rsid w:val="006C409D"/>
    <w:rsid w:val="006C4BFE"/>
    <w:rsid w:val="006C51D6"/>
    <w:rsid w:val="006C72C9"/>
    <w:rsid w:val="006D06A3"/>
    <w:rsid w:val="006D0A52"/>
    <w:rsid w:val="006D11C4"/>
    <w:rsid w:val="006D368C"/>
    <w:rsid w:val="006D4F91"/>
    <w:rsid w:val="006D6A10"/>
    <w:rsid w:val="006D6CF2"/>
    <w:rsid w:val="006E08F7"/>
    <w:rsid w:val="006E0FEB"/>
    <w:rsid w:val="006E1782"/>
    <w:rsid w:val="006E445A"/>
    <w:rsid w:val="006E5BB3"/>
    <w:rsid w:val="006E66D8"/>
    <w:rsid w:val="006E72D3"/>
    <w:rsid w:val="006E7622"/>
    <w:rsid w:val="006E76FE"/>
    <w:rsid w:val="006F0523"/>
    <w:rsid w:val="006F107D"/>
    <w:rsid w:val="006F1F06"/>
    <w:rsid w:val="006F26FF"/>
    <w:rsid w:val="006F295E"/>
    <w:rsid w:val="006F31DB"/>
    <w:rsid w:val="006F3EBE"/>
    <w:rsid w:val="006F487A"/>
    <w:rsid w:val="006F69AF"/>
    <w:rsid w:val="006F7600"/>
    <w:rsid w:val="006F7DB6"/>
    <w:rsid w:val="00700050"/>
    <w:rsid w:val="00701966"/>
    <w:rsid w:val="0070247F"/>
    <w:rsid w:val="00703A2F"/>
    <w:rsid w:val="00703D36"/>
    <w:rsid w:val="0070664A"/>
    <w:rsid w:val="0070793B"/>
    <w:rsid w:val="0071212A"/>
    <w:rsid w:val="00713603"/>
    <w:rsid w:val="007137DF"/>
    <w:rsid w:val="00713DBD"/>
    <w:rsid w:val="00714DA0"/>
    <w:rsid w:val="007168CB"/>
    <w:rsid w:val="00716DF0"/>
    <w:rsid w:val="00717335"/>
    <w:rsid w:val="0071748E"/>
    <w:rsid w:val="0071782E"/>
    <w:rsid w:val="007201AC"/>
    <w:rsid w:val="007202A7"/>
    <w:rsid w:val="00720FA9"/>
    <w:rsid w:val="00722E25"/>
    <w:rsid w:val="00723089"/>
    <w:rsid w:val="0072333D"/>
    <w:rsid w:val="0072382B"/>
    <w:rsid w:val="00723FD8"/>
    <w:rsid w:val="00724408"/>
    <w:rsid w:val="00724D38"/>
    <w:rsid w:val="00725629"/>
    <w:rsid w:val="00725984"/>
    <w:rsid w:val="00725F44"/>
    <w:rsid w:val="00726162"/>
    <w:rsid w:val="007263BC"/>
    <w:rsid w:val="007278C1"/>
    <w:rsid w:val="007303F4"/>
    <w:rsid w:val="00730B3B"/>
    <w:rsid w:val="0073178D"/>
    <w:rsid w:val="00731D76"/>
    <w:rsid w:val="00732B32"/>
    <w:rsid w:val="007376E5"/>
    <w:rsid w:val="00740D40"/>
    <w:rsid w:val="00741376"/>
    <w:rsid w:val="00741BBA"/>
    <w:rsid w:val="007426D8"/>
    <w:rsid w:val="007434CF"/>
    <w:rsid w:val="00744196"/>
    <w:rsid w:val="00745534"/>
    <w:rsid w:val="00745820"/>
    <w:rsid w:val="00745B83"/>
    <w:rsid w:val="00746877"/>
    <w:rsid w:val="0075007B"/>
    <w:rsid w:val="007509FE"/>
    <w:rsid w:val="00750C3F"/>
    <w:rsid w:val="00750D80"/>
    <w:rsid w:val="0075254C"/>
    <w:rsid w:val="007527BF"/>
    <w:rsid w:val="00752CF7"/>
    <w:rsid w:val="0075348A"/>
    <w:rsid w:val="00753C6D"/>
    <w:rsid w:val="00753D88"/>
    <w:rsid w:val="007542B2"/>
    <w:rsid w:val="00755F0E"/>
    <w:rsid w:val="007560CA"/>
    <w:rsid w:val="00756F04"/>
    <w:rsid w:val="00756F7A"/>
    <w:rsid w:val="00760987"/>
    <w:rsid w:val="00763977"/>
    <w:rsid w:val="00763FDE"/>
    <w:rsid w:val="0076520F"/>
    <w:rsid w:val="00765E25"/>
    <w:rsid w:val="007667AE"/>
    <w:rsid w:val="00767646"/>
    <w:rsid w:val="007677BF"/>
    <w:rsid w:val="0077028B"/>
    <w:rsid w:val="00771A94"/>
    <w:rsid w:val="00774DCC"/>
    <w:rsid w:val="007759DF"/>
    <w:rsid w:val="007771A3"/>
    <w:rsid w:val="00781A1D"/>
    <w:rsid w:val="0078230B"/>
    <w:rsid w:val="00783F13"/>
    <w:rsid w:val="00785639"/>
    <w:rsid w:val="007856DC"/>
    <w:rsid w:val="007858BB"/>
    <w:rsid w:val="00785B50"/>
    <w:rsid w:val="00787721"/>
    <w:rsid w:val="00787A06"/>
    <w:rsid w:val="00787BEF"/>
    <w:rsid w:val="00790DB2"/>
    <w:rsid w:val="007910EF"/>
    <w:rsid w:val="00791727"/>
    <w:rsid w:val="0079222E"/>
    <w:rsid w:val="00792D32"/>
    <w:rsid w:val="00792F64"/>
    <w:rsid w:val="00793287"/>
    <w:rsid w:val="00794CDA"/>
    <w:rsid w:val="00794EF7"/>
    <w:rsid w:val="007960F9"/>
    <w:rsid w:val="00796FAE"/>
    <w:rsid w:val="007973F5"/>
    <w:rsid w:val="00797D14"/>
    <w:rsid w:val="007A04E4"/>
    <w:rsid w:val="007A0F1E"/>
    <w:rsid w:val="007A12C2"/>
    <w:rsid w:val="007A1A4F"/>
    <w:rsid w:val="007A2427"/>
    <w:rsid w:val="007A250E"/>
    <w:rsid w:val="007A344A"/>
    <w:rsid w:val="007A3C02"/>
    <w:rsid w:val="007A4ED7"/>
    <w:rsid w:val="007A6EA3"/>
    <w:rsid w:val="007A6F93"/>
    <w:rsid w:val="007A7BDB"/>
    <w:rsid w:val="007B00E0"/>
    <w:rsid w:val="007B0FF0"/>
    <w:rsid w:val="007B164D"/>
    <w:rsid w:val="007B1FB7"/>
    <w:rsid w:val="007B21B1"/>
    <w:rsid w:val="007B2A09"/>
    <w:rsid w:val="007B33CC"/>
    <w:rsid w:val="007B3F28"/>
    <w:rsid w:val="007B40D1"/>
    <w:rsid w:val="007B43E2"/>
    <w:rsid w:val="007B66E5"/>
    <w:rsid w:val="007B68D3"/>
    <w:rsid w:val="007C1A59"/>
    <w:rsid w:val="007C1D4F"/>
    <w:rsid w:val="007C2836"/>
    <w:rsid w:val="007C2BB9"/>
    <w:rsid w:val="007C2C53"/>
    <w:rsid w:val="007C4DEE"/>
    <w:rsid w:val="007C4FB9"/>
    <w:rsid w:val="007C5999"/>
    <w:rsid w:val="007C5A0C"/>
    <w:rsid w:val="007C61BB"/>
    <w:rsid w:val="007C67D8"/>
    <w:rsid w:val="007C7BAD"/>
    <w:rsid w:val="007D01E6"/>
    <w:rsid w:val="007D0B69"/>
    <w:rsid w:val="007D0E39"/>
    <w:rsid w:val="007D1309"/>
    <w:rsid w:val="007D2564"/>
    <w:rsid w:val="007D2B20"/>
    <w:rsid w:val="007D3984"/>
    <w:rsid w:val="007D3C35"/>
    <w:rsid w:val="007D4881"/>
    <w:rsid w:val="007D4B94"/>
    <w:rsid w:val="007D4E53"/>
    <w:rsid w:val="007D55D9"/>
    <w:rsid w:val="007D6034"/>
    <w:rsid w:val="007D68F5"/>
    <w:rsid w:val="007E0113"/>
    <w:rsid w:val="007E07F5"/>
    <w:rsid w:val="007E097B"/>
    <w:rsid w:val="007E2201"/>
    <w:rsid w:val="007E27EF"/>
    <w:rsid w:val="007E2C1F"/>
    <w:rsid w:val="007E3205"/>
    <w:rsid w:val="007E3243"/>
    <w:rsid w:val="007E4513"/>
    <w:rsid w:val="007E4CB6"/>
    <w:rsid w:val="007E540B"/>
    <w:rsid w:val="007E582C"/>
    <w:rsid w:val="007E58F6"/>
    <w:rsid w:val="007E5DE8"/>
    <w:rsid w:val="007E6FB8"/>
    <w:rsid w:val="007E7DDE"/>
    <w:rsid w:val="007F0497"/>
    <w:rsid w:val="007F0D10"/>
    <w:rsid w:val="007F128F"/>
    <w:rsid w:val="007F12BD"/>
    <w:rsid w:val="007F61F2"/>
    <w:rsid w:val="007F6B12"/>
    <w:rsid w:val="007F747F"/>
    <w:rsid w:val="0080086F"/>
    <w:rsid w:val="00800EEC"/>
    <w:rsid w:val="00801170"/>
    <w:rsid w:val="00801396"/>
    <w:rsid w:val="008015ED"/>
    <w:rsid w:val="008026E4"/>
    <w:rsid w:val="008034E1"/>
    <w:rsid w:val="00803D8C"/>
    <w:rsid w:val="00804332"/>
    <w:rsid w:val="0080553F"/>
    <w:rsid w:val="0080569B"/>
    <w:rsid w:val="00805A91"/>
    <w:rsid w:val="00805AEE"/>
    <w:rsid w:val="0080627E"/>
    <w:rsid w:val="00807193"/>
    <w:rsid w:val="00810B96"/>
    <w:rsid w:val="00812687"/>
    <w:rsid w:val="00813A6D"/>
    <w:rsid w:val="0081619B"/>
    <w:rsid w:val="00816B98"/>
    <w:rsid w:val="00817758"/>
    <w:rsid w:val="00820BA2"/>
    <w:rsid w:val="00823A20"/>
    <w:rsid w:val="0082431E"/>
    <w:rsid w:val="00824413"/>
    <w:rsid w:val="00825447"/>
    <w:rsid w:val="00827B5A"/>
    <w:rsid w:val="00830B34"/>
    <w:rsid w:val="00832951"/>
    <w:rsid w:val="008336D1"/>
    <w:rsid w:val="00834073"/>
    <w:rsid w:val="0083410C"/>
    <w:rsid w:val="00834B50"/>
    <w:rsid w:val="0083508F"/>
    <w:rsid w:val="008358D9"/>
    <w:rsid w:val="00836578"/>
    <w:rsid w:val="00836886"/>
    <w:rsid w:val="008370AC"/>
    <w:rsid w:val="008374FC"/>
    <w:rsid w:val="008379B6"/>
    <w:rsid w:val="008404B9"/>
    <w:rsid w:val="008408FA"/>
    <w:rsid w:val="00840C57"/>
    <w:rsid w:val="0084154E"/>
    <w:rsid w:val="00842C7C"/>
    <w:rsid w:val="00842DBC"/>
    <w:rsid w:val="00843B96"/>
    <w:rsid w:val="008443DA"/>
    <w:rsid w:val="00844414"/>
    <w:rsid w:val="008446BC"/>
    <w:rsid w:val="00844A76"/>
    <w:rsid w:val="00844F3C"/>
    <w:rsid w:val="00846501"/>
    <w:rsid w:val="00846556"/>
    <w:rsid w:val="00846746"/>
    <w:rsid w:val="008473B8"/>
    <w:rsid w:val="008473D6"/>
    <w:rsid w:val="00847A75"/>
    <w:rsid w:val="00847BDF"/>
    <w:rsid w:val="008513EF"/>
    <w:rsid w:val="00851AEA"/>
    <w:rsid w:val="0085540D"/>
    <w:rsid w:val="00856D64"/>
    <w:rsid w:val="00857C25"/>
    <w:rsid w:val="00861BE8"/>
    <w:rsid w:val="0086344D"/>
    <w:rsid w:val="0086488B"/>
    <w:rsid w:val="00864B0A"/>
    <w:rsid w:val="00864C91"/>
    <w:rsid w:val="00865985"/>
    <w:rsid w:val="00866302"/>
    <w:rsid w:val="00866B43"/>
    <w:rsid w:val="008678D6"/>
    <w:rsid w:val="008700A4"/>
    <w:rsid w:val="008703C1"/>
    <w:rsid w:val="00870D9D"/>
    <w:rsid w:val="008717E2"/>
    <w:rsid w:val="00871DC8"/>
    <w:rsid w:val="0087235F"/>
    <w:rsid w:val="00874457"/>
    <w:rsid w:val="00875777"/>
    <w:rsid w:val="00875FD7"/>
    <w:rsid w:val="00876936"/>
    <w:rsid w:val="00877A3B"/>
    <w:rsid w:val="00877ED1"/>
    <w:rsid w:val="00880264"/>
    <w:rsid w:val="00880AB7"/>
    <w:rsid w:val="008833A7"/>
    <w:rsid w:val="00883EC9"/>
    <w:rsid w:val="00885648"/>
    <w:rsid w:val="00885952"/>
    <w:rsid w:val="00885AEA"/>
    <w:rsid w:val="00885C23"/>
    <w:rsid w:val="00886ECD"/>
    <w:rsid w:val="00892000"/>
    <w:rsid w:val="00892740"/>
    <w:rsid w:val="00893168"/>
    <w:rsid w:val="008955BE"/>
    <w:rsid w:val="00895B6D"/>
    <w:rsid w:val="00896442"/>
    <w:rsid w:val="008966BF"/>
    <w:rsid w:val="00896AF7"/>
    <w:rsid w:val="008973B2"/>
    <w:rsid w:val="0089744F"/>
    <w:rsid w:val="008A1680"/>
    <w:rsid w:val="008A1B8D"/>
    <w:rsid w:val="008A1F84"/>
    <w:rsid w:val="008A21D7"/>
    <w:rsid w:val="008A26FD"/>
    <w:rsid w:val="008A3F47"/>
    <w:rsid w:val="008A4D48"/>
    <w:rsid w:val="008A514C"/>
    <w:rsid w:val="008A5564"/>
    <w:rsid w:val="008A6CB6"/>
    <w:rsid w:val="008A733E"/>
    <w:rsid w:val="008A748B"/>
    <w:rsid w:val="008A7E7F"/>
    <w:rsid w:val="008B073D"/>
    <w:rsid w:val="008B18F1"/>
    <w:rsid w:val="008B1F5A"/>
    <w:rsid w:val="008B397D"/>
    <w:rsid w:val="008B41FD"/>
    <w:rsid w:val="008B4A06"/>
    <w:rsid w:val="008B612E"/>
    <w:rsid w:val="008B676D"/>
    <w:rsid w:val="008B71F3"/>
    <w:rsid w:val="008B7FA9"/>
    <w:rsid w:val="008C013A"/>
    <w:rsid w:val="008C0246"/>
    <w:rsid w:val="008C052B"/>
    <w:rsid w:val="008C1D3A"/>
    <w:rsid w:val="008C1FC5"/>
    <w:rsid w:val="008C2852"/>
    <w:rsid w:val="008C4EBA"/>
    <w:rsid w:val="008C6C5F"/>
    <w:rsid w:val="008C7921"/>
    <w:rsid w:val="008D017E"/>
    <w:rsid w:val="008D06A0"/>
    <w:rsid w:val="008D198A"/>
    <w:rsid w:val="008D1ADC"/>
    <w:rsid w:val="008D243B"/>
    <w:rsid w:val="008D2829"/>
    <w:rsid w:val="008D2B44"/>
    <w:rsid w:val="008D3DFE"/>
    <w:rsid w:val="008D4223"/>
    <w:rsid w:val="008D46D1"/>
    <w:rsid w:val="008D4DA3"/>
    <w:rsid w:val="008D53E1"/>
    <w:rsid w:val="008D5CD3"/>
    <w:rsid w:val="008D6996"/>
    <w:rsid w:val="008E090D"/>
    <w:rsid w:val="008E0A79"/>
    <w:rsid w:val="008E0A94"/>
    <w:rsid w:val="008E154A"/>
    <w:rsid w:val="008E189D"/>
    <w:rsid w:val="008E1B28"/>
    <w:rsid w:val="008E1DB7"/>
    <w:rsid w:val="008E2344"/>
    <w:rsid w:val="008E2E0E"/>
    <w:rsid w:val="008E35D7"/>
    <w:rsid w:val="008E44A2"/>
    <w:rsid w:val="008E482F"/>
    <w:rsid w:val="008E4943"/>
    <w:rsid w:val="008E4B7A"/>
    <w:rsid w:val="008E5351"/>
    <w:rsid w:val="008E544B"/>
    <w:rsid w:val="008E641F"/>
    <w:rsid w:val="008E69E8"/>
    <w:rsid w:val="008F0E7F"/>
    <w:rsid w:val="008F0F98"/>
    <w:rsid w:val="008F1321"/>
    <w:rsid w:val="008F1450"/>
    <w:rsid w:val="008F1A45"/>
    <w:rsid w:val="008F307A"/>
    <w:rsid w:val="008F440D"/>
    <w:rsid w:val="008F444F"/>
    <w:rsid w:val="008F5614"/>
    <w:rsid w:val="008F59E5"/>
    <w:rsid w:val="008F6555"/>
    <w:rsid w:val="008F7933"/>
    <w:rsid w:val="008F79E9"/>
    <w:rsid w:val="008F7DD3"/>
    <w:rsid w:val="00900230"/>
    <w:rsid w:val="009007C0"/>
    <w:rsid w:val="00900B04"/>
    <w:rsid w:val="00901FA9"/>
    <w:rsid w:val="00902088"/>
    <w:rsid w:val="00903163"/>
    <w:rsid w:val="00905203"/>
    <w:rsid w:val="0090665E"/>
    <w:rsid w:val="009067C9"/>
    <w:rsid w:val="00906D0F"/>
    <w:rsid w:val="00906F28"/>
    <w:rsid w:val="00907D0D"/>
    <w:rsid w:val="00907D95"/>
    <w:rsid w:val="009101F5"/>
    <w:rsid w:val="00910B28"/>
    <w:rsid w:val="0091140E"/>
    <w:rsid w:val="00911BEC"/>
    <w:rsid w:val="00913D0D"/>
    <w:rsid w:val="0091450F"/>
    <w:rsid w:val="00914766"/>
    <w:rsid w:val="0091711E"/>
    <w:rsid w:val="0091720D"/>
    <w:rsid w:val="00917232"/>
    <w:rsid w:val="00917861"/>
    <w:rsid w:val="00920715"/>
    <w:rsid w:val="00920C08"/>
    <w:rsid w:val="00921847"/>
    <w:rsid w:val="00922334"/>
    <w:rsid w:val="00922A68"/>
    <w:rsid w:val="009230FE"/>
    <w:rsid w:val="009243BC"/>
    <w:rsid w:val="009245E6"/>
    <w:rsid w:val="00924E9C"/>
    <w:rsid w:val="0092502C"/>
    <w:rsid w:val="009257FB"/>
    <w:rsid w:val="00926154"/>
    <w:rsid w:val="00926466"/>
    <w:rsid w:val="00926A9D"/>
    <w:rsid w:val="00926B01"/>
    <w:rsid w:val="00926E8E"/>
    <w:rsid w:val="0092707C"/>
    <w:rsid w:val="0092761A"/>
    <w:rsid w:val="00930166"/>
    <w:rsid w:val="00932472"/>
    <w:rsid w:val="00932822"/>
    <w:rsid w:val="00932D81"/>
    <w:rsid w:val="00933A7C"/>
    <w:rsid w:val="00935393"/>
    <w:rsid w:val="00935454"/>
    <w:rsid w:val="00936CE1"/>
    <w:rsid w:val="00937457"/>
    <w:rsid w:val="009412B7"/>
    <w:rsid w:val="00941767"/>
    <w:rsid w:val="00941C2F"/>
    <w:rsid w:val="00941F35"/>
    <w:rsid w:val="00941F56"/>
    <w:rsid w:val="00942890"/>
    <w:rsid w:val="0094344E"/>
    <w:rsid w:val="00943F75"/>
    <w:rsid w:val="00944710"/>
    <w:rsid w:val="009447C4"/>
    <w:rsid w:val="00944F60"/>
    <w:rsid w:val="0094530A"/>
    <w:rsid w:val="00947EC4"/>
    <w:rsid w:val="00950B4D"/>
    <w:rsid w:val="00950FF4"/>
    <w:rsid w:val="009514D5"/>
    <w:rsid w:val="00951A0F"/>
    <w:rsid w:val="00952972"/>
    <w:rsid w:val="00953418"/>
    <w:rsid w:val="0095475A"/>
    <w:rsid w:val="00954AD3"/>
    <w:rsid w:val="00955053"/>
    <w:rsid w:val="00955574"/>
    <w:rsid w:val="009566D3"/>
    <w:rsid w:val="00956DAE"/>
    <w:rsid w:val="00956F78"/>
    <w:rsid w:val="0095703E"/>
    <w:rsid w:val="00960EB4"/>
    <w:rsid w:val="00961361"/>
    <w:rsid w:val="00961E97"/>
    <w:rsid w:val="00963138"/>
    <w:rsid w:val="00963314"/>
    <w:rsid w:val="00964235"/>
    <w:rsid w:val="00964FFD"/>
    <w:rsid w:val="0096593A"/>
    <w:rsid w:val="0096644C"/>
    <w:rsid w:val="0096656E"/>
    <w:rsid w:val="009674E5"/>
    <w:rsid w:val="00970383"/>
    <w:rsid w:val="009709B6"/>
    <w:rsid w:val="00970C5B"/>
    <w:rsid w:val="00971595"/>
    <w:rsid w:val="0097170D"/>
    <w:rsid w:val="00971984"/>
    <w:rsid w:val="00971C52"/>
    <w:rsid w:val="009731FB"/>
    <w:rsid w:val="009744AE"/>
    <w:rsid w:val="00974C4A"/>
    <w:rsid w:val="009757C0"/>
    <w:rsid w:val="009769FD"/>
    <w:rsid w:val="009775EF"/>
    <w:rsid w:val="009801DB"/>
    <w:rsid w:val="00980A3E"/>
    <w:rsid w:val="009812D1"/>
    <w:rsid w:val="009815F2"/>
    <w:rsid w:val="00981698"/>
    <w:rsid w:val="00981D7C"/>
    <w:rsid w:val="0098271A"/>
    <w:rsid w:val="009851C2"/>
    <w:rsid w:val="00986221"/>
    <w:rsid w:val="0098654E"/>
    <w:rsid w:val="00987DE4"/>
    <w:rsid w:val="009905F2"/>
    <w:rsid w:val="0099096E"/>
    <w:rsid w:val="009933E6"/>
    <w:rsid w:val="009936CD"/>
    <w:rsid w:val="00993868"/>
    <w:rsid w:val="0099448D"/>
    <w:rsid w:val="0099534B"/>
    <w:rsid w:val="00996105"/>
    <w:rsid w:val="009962DC"/>
    <w:rsid w:val="00996C3F"/>
    <w:rsid w:val="00997DD0"/>
    <w:rsid w:val="009A0405"/>
    <w:rsid w:val="009A13ED"/>
    <w:rsid w:val="009A4AE9"/>
    <w:rsid w:val="009A586C"/>
    <w:rsid w:val="009A5947"/>
    <w:rsid w:val="009A6146"/>
    <w:rsid w:val="009A739F"/>
    <w:rsid w:val="009A7A87"/>
    <w:rsid w:val="009B002C"/>
    <w:rsid w:val="009B016D"/>
    <w:rsid w:val="009B02D0"/>
    <w:rsid w:val="009B0BF2"/>
    <w:rsid w:val="009B1266"/>
    <w:rsid w:val="009B1676"/>
    <w:rsid w:val="009B1C4E"/>
    <w:rsid w:val="009B1F0A"/>
    <w:rsid w:val="009B29D0"/>
    <w:rsid w:val="009B30FF"/>
    <w:rsid w:val="009B3409"/>
    <w:rsid w:val="009B3DBB"/>
    <w:rsid w:val="009B46A5"/>
    <w:rsid w:val="009B4B23"/>
    <w:rsid w:val="009B555E"/>
    <w:rsid w:val="009B56F4"/>
    <w:rsid w:val="009B5E91"/>
    <w:rsid w:val="009B72D7"/>
    <w:rsid w:val="009B7434"/>
    <w:rsid w:val="009B795E"/>
    <w:rsid w:val="009C245C"/>
    <w:rsid w:val="009C3A2D"/>
    <w:rsid w:val="009C3C56"/>
    <w:rsid w:val="009C5104"/>
    <w:rsid w:val="009C52F4"/>
    <w:rsid w:val="009C56DB"/>
    <w:rsid w:val="009C6084"/>
    <w:rsid w:val="009C640D"/>
    <w:rsid w:val="009C6625"/>
    <w:rsid w:val="009C72E7"/>
    <w:rsid w:val="009D01E7"/>
    <w:rsid w:val="009D318B"/>
    <w:rsid w:val="009D50AB"/>
    <w:rsid w:val="009D5CE1"/>
    <w:rsid w:val="009D6B86"/>
    <w:rsid w:val="009D7413"/>
    <w:rsid w:val="009E1132"/>
    <w:rsid w:val="009E135B"/>
    <w:rsid w:val="009E1B1D"/>
    <w:rsid w:val="009E2118"/>
    <w:rsid w:val="009E25F0"/>
    <w:rsid w:val="009E2EB2"/>
    <w:rsid w:val="009E35D3"/>
    <w:rsid w:val="009E457C"/>
    <w:rsid w:val="009E5103"/>
    <w:rsid w:val="009E6291"/>
    <w:rsid w:val="009E6870"/>
    <w:rsid w:val="009E6C2A"/>
    <w:rsid w:val="009E7458"/>
    <w:rsid w:val="009F0588"/>
    <w:rsid w:val="009F073B"/>
    <w:rsid w:val="009F0998"/>
    <w:rsid w:val="009F09B6"/>
    <w:rsid w:val="009F0E5B"/>
    <w:rsid w:val="009F1F2D"/>
    <w:rsid w:val="009F259D"/>
    <w:rsid w:val="009F3CF2"/>
    <w:rsid w:val="009F6075"/>
    <w:rsid w:val="009F7476"/>
    <w:rsid w:val="009F74E2"/>
    <w:rsid w:val="009F79C8"/>
    <w:rsid w:val="00A00604"/>
    <w:rsid w:val="00A00942"/>
    <w:rsid w:val="00A01E23"/>
    <w:rsid w:val="00A03E6F"/>
    <w:rsid w:val="00A04F8A"/>
    <w:rsid w:val="00A0507F"/>
    <w:rsid w:val="00A05ABB"/>
    <w:rsid w:val="00A06951"/>
    <w:rsid w:val="00A06F22"/>
    <w:rsid w:val="00A07327"/>
    <w:rsid w:val="00A07F32"/>
    <w:rsid w:val="00A10698"/>
    <w:rsid w:val="00A12F32"/>
    <w:rsid w:val="00A130F6"/>
    <w:rsid w:val="00A13E43"/>
    <w:rsid w:val="00A14491"/>
    <w:rsid w:val="00A144E6"/>
    <w:rsid w:val="00A146B1"/>
    <w:rsid w:val="00A159E5"/>
    <w:rsid w:val="00A15C44"/>
    <w:rsid w:val="00A16547"/>
    <w:rsid w:val="00A1757B"/>
    <w:rsid w:val="00A17C53"/>
    <w:rsid w:val="00A17DB3"/>
    <w:rsid w:val="00A20119"/>
    <w:rsid w:val="00A20A05"/>
    <w:rsid w:val="00A2142C"/>
    <w:rsid w:val="00A22149"/>
    <w:rsid w:val="00A22D69"/>
    <w:rsid w:val="00A23990"/>
    <w:rsid w:val="00A24458"/>
    <w:rsid w:val="00A251C0"/>
    <w:rsid w:val="00A25D8A"/>
    <w:rsid w:val="00A25EB0"/>
    <w:rsid w:val="00A266E9"/>
    <w:rsid w:val="00A2759C"/>
    <w:rsid w:val="00A27A56"/>
    <w:rsid w:val="00A3291D"/>
    <w:rsid w:val="00A33302"/>
    <w:rsid w:val="00A33465"/>
    <w:rsid w:val="00A33BC9"/>
    <w:rsid w:val="00A34953"/>
    <w:rsid w:val="00A350AB"/>
    <w:rsid w:val="00A35282"/>
    <w:rsid w:val="00A353EE"/>
    <w:rsid w:val="00A36341"/>
    <w:rsid w:val="00A366CA"/>
    <w:rsid w:val="00A367C8"/>
    <w:rsid w:val="00A40311"/>
    <w:rsid w:val="00A4092B"/>
    <w:rsid w:val="00A40C9F"/>
    <w:rsid w:val="00A40CCE"/>
    <w:rsid w:val="00A417F1"/>
    <w:rsid w:val="00A42571"/>
    <w:rsid w:val="00A42A6A"/>
    <w:rsid w:val="00A44B61"/>
    <w:rsid w:val="00A44C63"/>
    <w:rsid w:val="00A44E55"/>
    <w:rsid w:val="00A453C5"/>
    <w:rsid w:val="00A465F6"/>
    <w:rsid w:val="00A506E4"/>
    <w:rsid w:val="00A51218"/>
    <w:rsid w:val="00A51D18"/>
    <w:rsid w:val="00A52E67"/>
    <w:rsid w:val="00A552A6"/>
    <w:rsid w:val="00A559D4"/>
    <w:rsid w:val="00A55A37"/>
    <w:rsid w:val="00A566A2"/>
    <w:rsid w:val="00A5705B"/>
    <w:rsid w:val="00A573EA"/>
    <w:rsid w:val="00A57623"/>
    <w:rsid w:val="00A57E7A"/>
    <w:rsid w:val="00A62582"/>
    <w:rsid w:val="00A628D6"/>
    <w:rsid w:val="00A63122"/>
    <w:rsid w:val="00A63409"/>
    <w:rsid w:val="00A64429"/>
    <w:rsid w:val="00A649B8"/>
    <w:rsid w:val="00A66464"/>
    <w:rsid w:val="00A669B7"/>
    <w:rsid w:val="00A672E2"/>
    <w:rsid w:val="00A67735"/>
    <w:rsid w:val="00A7039A"/>
    <w:rsid w:val="00A71629"/>
    <w:rsid w:val="00A71C4F"/>
    <w:rsid w:val="00A7230A"/>
    <w:rsid w:val="00A72F7E"/>
    <w:rsid w:val="00A74075"/>
    <w:rsid w:val="00A745AE"/>
    <w:rsid w:val="00A757DB"/>
    <w:rsid w:val="00A7593F"/>
    <w:rsid w:val="00A75A1F"/>
    <w:rsid w:val="00A75A86"/>
    <w:rsid w:val="00A77966"/>
    <w:rsid w:val="00A77CED"/>
    <w:rsid w:val="00A81AC0"/>
    <w:rsid w:val="00A82F25"/>
    <w:rsid w:val="00A83810"/>
    <w:rsid w:val="00A845CF"/>
    <w:rsid w:val="00A84F3C"/>
    <w:rsid w:val="00A84F9B"/>
    <w:rsid w:val="00A85621"/>
    <w:rsid w:val="00A85D0D"/>
    <w:rsid w:val="00A85F56"/>
    <w:rsid w:val="00A86014"/>
    <w:rsid w:val="00A864A5"/>
    <w:rsid w:val="00A86A0E"/>
    <w:rsid w:val="00A870AD"/>
    <w:rsid w:val="00A87372"/>
    <w:rsid w:val="00A87420"/>
    <w:rsid w:val="00A87923"/>
    <w:rsid w:val="00A905EA"/>
    <w:rsid w:val="00A90F29"/>
    <w:rsid w:val="00A92540"/>
    <w:rsid w:val="00A936EF"/>
    <w:rsid w:val="00A93CD7"/>
    <w:rsid w:val="00A943DF"/>
    <w:rsid w:val="00A946EE"/>
    <w:rsid w:val="00A950E7"/>
    <w:rsid w:val="00A96933"/>
    <w:rsid w:val="00A96E9B"/>
    <w:rsid w:val="00A972E8"/>
    <w:rsid w:val="00AA044E"/>
    <w:rsid w:val="00AA157B"/>
    <w:rsid w:val="00AA1BD7"/>
    <w:rsid w:val="00AA1E39"/>
    <w:rsid w:val="00AA2382"/>
    <w:rsid w:val="00AA2F8D"/>
    <w:rsid w:val="00AA3E4C"/>
    <w:rsid w:val="00AA4FE5"/>
    <w:rsid w:val="00AA5BD0"/>
    <w:rsid w:val="00AA5CDE"/>
    <w:rsid w:val="00AA6213"/>
    <w:rsid w:val="00AA62BA"/>
    <w:rsid w:val="00AA682C"/>
    <w:rsid w:val="00AA758D"/>
    <w:rsid w:val="00AA7801"/>
    <w:rsid w:val="00AB0115"/>
    <w:rsid w:val="00AB14CF"/>
    <w:rsid w:val="00AB286B"/>
    <w:rsid w:val="00AB2D06"/>
    <w:rsid w:val="00AB37BA"/>
    <w:rsid w:val="00AB4616"/>
    <w:rsid w:val="00AB486C"/>
    <w:rsid w:val="00AB4C76"/>
    <w:rsid w:val="00AB4DC5"/>
    <w:rsid w:val="00AB532B"/>
    <w:rsid w:val="00AB5388"/>
    <w:rsid w:val="00AB5B01"/>
    <w:rsid w:val="00AB61E3"/>
    <w:rsid w:val="00AB62EA"/>
    <w:rsid w:val="00AB70F2"/>
    <w:rsid w:val="00AC0E23"/>
    <w:rsid w:val="00AC103F"/>
    <w:rsid w:val="00AC26C6"/>
    <w:rsid w:val="00AC39CB"/>
    <w:rsid w:val="00AC3B2C"/>
    <w:rsid w:val="00AC4403"/>
    <w:rsid w:val="00AC560E"/>
    <w:rsid w:val="00AC562A"/>
    <w:rsid w:val="00AC64D3"/>
    <w:rsid w:val="00AC704C"/>
    <w:rsid w:val="00AC7D95"/>
    <w:rsid w:val="00AD0CC7"/>
    <w:rsid w:val="00AD128D"/>
    <w:rsid w:val="00AD1DB1"/>
    <w:rsid w:val="00AD20AB"/>
    <w:rsid w:val="00AD3DE7"/>
    <w:rsid w:val="00AD40F3"/>
    <w:rsid w:val="00AD525C"/>
    <w:rsid w:val="00AD5EE4"/>
    <w:rsid w:val="00AD67F3"/>
    <w:rsid w:val="00AD72D3"/>
    <w:rsid w:val="00AE1230"/>
    <w:rsid w:val="00AE13C8"/>
    <w:rsid w:val="00AE1411"/>
    <w:rsid w:val="00AE190E"/>
    <w:rsid w:val="00AE32EF"/>
    <w:rsid w:val="00AE5392"/>
    <w:rsid w:val="00AE57B7"/>
    <w:rsid w:val="00AE59AB"/>
    <w:rsid w:val="00AE5DA7"/>
    <w:rsid w:val="00AE6047"/>
    <w:rsid w:val="00AE74F8"/>
    <w:rsid w:val="00AE7A0C"/>
    <w:rsid w:val="00AF09E9"/>
    <w:rsid w:val="00AF0E2C"/>
    <w:rsid w:val="00AF1F2C"/>
    <w:rsid w:val="00AF35E8"/>
    <w:rsid w:val="00AF3608"/>
    <w:rsid w:val="00AF4784"/>
    <w:rsid w:val="00AF517B"/>
    <w:rsid w:val="00AF6B71"/>
    <w:rsid w:val="00AF790E"/>
    <w:rsid w:val="00B0097A"/>
    <w:rsid w:val="00B00B4E"/>
    <w:rsid w:val="00B00E33"/>
    <w:rsid w:val="00B024B8"/>
    <w:rsid w:val="00B02D66"/>
    <w:rsid w:val="00B053FC"/>
    <w:rsid w:val="00B059FC"/>
    <w:rsid w:val="00B05EE7"/>
    <w:rsid w:val="00B0686E"/>
    <w:rsid w:val="00B07B7F"/>
    <w:rsid w:val="00B104DB"/>
    <w:rsid w:val="00B10FC4"/>
    <w:rsid w:val="00B11157"/>
    <w:rsid w:val="00B11623"/>
    <w:rsid w:val="00B11BA4"/>
    <w:rsid w:val="00B127DC"/>
    <w:rsid w:val="00B176C8"/>
    <w:rsid w:val="00B216B3"/>
    <w:rsid w:val="00B22146"/>
    <w:rsid w:val="00B22E48"/>
    <w:rsid w:val="00B23559"/>
    <w:rsid w:val="00B23C3C"/>
    <w:rsid w:val="00B24E54"/>
    <w:rsid w:val="00B25ADE"/>
    <w:rsid w:val="00B25DDF"/>
    <w:rsid w:val="00B26B38"/>
    <w:rsid w:val="00B273F5"/>
    <w:rsid w:val="00B27633"/>
    <w:rsid w:val="00B300B3"/>
    <w:rsid w:val="00B300F9"/>
    <w:rsid w:val="00B30437"/>
    <w:rsid w:val="00B31938"/>
    <w:rsid w:val="00B331FC"/>
    <w:rsid w:val="00B336AA"/>
    <w:rsid w:val="00B3443A"/>
    <w:rsid w:val="00B346A2"/>
    <w:rsid w:val="00B34E66"/>
    <w:rsid w:val="00B35FCE"/>
    <w:rsid w:val="00B36F5B"/>
    <w:rsid w:val="00B37001"/>
    <w:rsid w:val="00B376B4"/>
    <w:rsid w:val="00B4160D"/>
    <w:rsid w:val="00B41DFC"/>
    <w:rsid w:val="00B4214A"/>
    <w:rsid w:val="00B42BBB"/>
    <w:rsid w:val="00B43390"/>
    <w:rsid w:val="00B43D87"/>
    <w:rsid w:val="00B4585B"/>
    <w:rsid w:val="00B46DA0"/>
    <w:rsid w:val="00B504A1"/>
    <w:rsid w:val="00B5187C"/>
    <w:rsid w:val="00B5201B"/>
    <w:rsid w:val="00B52683"/>
    <w:rsid w:val="00B5378A"/>
    <w:rsid w:val="00B5528D"/>
    <w:rsid w:val="00B552C3"/>
    <w:rsid w:val="00B552CF"/>
    <w:rsid w:val="00B579E9"/>
    <w:rsid w:val="00B600E3"/>
    <w:rsid w:val="00B608C2"/>
    <w:rsid w:val="00B614F1"/>
    <w:rsid w:val="00B62325"/>
    <w:rsid w:val="00B62E92"/>
    <w:rsid w:val="00B638A4"/>
    <w:rsid w:val="00B6420C"/>
    <w:rsid w:val="00B645BC"/>
    <w:rsid w:val="00B64B85"/>
    <w:rsid w:val="00B659BB"/>
    <w:rsid w:val="00B65A61"/>
    <w:rsid w:val="00B65A83"/>
    <w:rsid w:val="00B66AF7"/>
    <w:rsid w:val="00B71C8D"/>
    <w:rsid w:val="00B726F7"/>
    <w:rsid w:val="00B7381A"/>
    <w:rsid w:val="00B73B2C"/>
    <w:rsid w:val="00B73CBF"/>
    <w:rsid w:val="00B75096"/>
    <w:rsid w:val="00B7577D"/>
    <w:rsid w:val="00B8141B"/>
    <w:rsid w:val="00B81823"/>
    <w:rsid w:val="00B83A0B"/>
    <w:rsid w:val="00B83E1B"/>
    <w:rsid w:val="00B843C7"/>
    <w:rsid w:val="00B86A49"/>
    <w:rsid w:val="00B86D90"/>
    <w:rsid w:val="00B86DB2"/>
    <w:rsid w:val="00B87498"/>
    <w:rsid w:val="00B90950"/>
    <w:rsid w:val="00B91454"/>
    <w:rsid w:val="00B91614"/>
    <w:rsid w:val="00B93DF2"/>
    <w:rsid w:val="00B95C1F"/>
    <w:rsid w:val="00B95E49"/>
    <w:rsid w:val="00B97325"/>
    <w:rsid w:val="00BA18F3"/>
    <w:rsid w:val="00BA2EA3"/>
    <w:rsid w:val="00BA4500"/>
    <w:rsid w:val="00BA5387"/>
    <w:rsid w:val="00BA5771"/>
    <w:rsid w:val="00BA594D"/>
    <w:rsid w:val="00BA5FA4"/>
    <w:rsid w:val="00BA66C4"/>
    <w:rsid w:val="00BA6B19"/>
    <w:rsid w:val="00BB0880"/>
    <w:rsid w:val="00BB1832"/>
    <w:rsid w:val="00BB1AE0"/>
    <w:rsid w:val="00BB200E"/>
    <w:rsid w:val="00BB40F5"/>
    <w:rsid w:val="00BB47EA"/>
    <w:rsid w:val="00BB676D"/>
    <w:rsid w:val="00BB779E"/>
    <w:rsid w:val="00BB79D5"/>
    <w:rsid w:val="00BC224C"/>
    <w:rsid w:val="00BC22A6"/>
    <w:rsid w:val="00BC2C31"/>
    <w:rsid w:val="00BC31A1"/>
    <w:rsid w:val="00BC3727"/>
    <w:rsid w:val="00BC391C"/>
    <w:rsid w:val="00BC3D5C"/>
    <w:rsid w:val="00BC46E5"/>
    <w:rsid w:val="00BC51B0"/>
    <w:rsid w:val="00BC756D"/>
    <w:rsid w:val="00BD00E9"/>
    <w:rsid w:val="00BD2CE0"/>
    <w:rsid w:val="00BD2DCA"/>
    <w:rsid w:val="00BD334C"/>
    <w:rsid w:val="00BD48EF"/>
    <w:rsid w:val="00BD533A"/>
    <w:rsid w:val="00BD60E7"/>
    <w:rsid w:val="00BD6A45"/>
    <w:rsid w:val="00BD70ED"/>
    <w:rsid w:val="00BD730E"/>
    <w:rsid w:val="00BE02B3"/>
    <w:rsid w:val="00BE24D3"/>
    <w:rsid w:val="00BE2680"/>
    <w:rsid w:val="00BE289B"/>
    <w:rsid w:val="00BE2CC8"/>
    <w:rsid w:val="00BE3160"/>
    <w:rsid w:val="00BE3E5A"/>
    <w:rsid w:val="00BE42EB"/>
    <w:rsid w:val="00BE52B2"/>
    <w:rsid w:val="00BE5E0A"/>
    <w:rsid w:val="00BE5EB6"/>
    <w:rsid w:val="00BE6F21"/>
    <w:rsid w:val="00BE7AC4"/>
    <w:rsid w:val="00BF00B9"/>
    <w:rsid w:val="00BF1892"/>
    <w:rsid w:val="00BF2E9B"/>
    <w:rsid w:val="00BF36F0"/>
    <w:rsid w:val="00BF381D"/>
    <w:rsid w:val="00BF4EB8"/>
    <w:rsid w:val="00BF608E"/>
    <w:rsid w:val="00BF751C"/>
    <w:rsid w:val="00BF7908"/>
    <w:rsid w:val="00C006D1"/>
    <w:rsid w:val="00C00AA8"/>
    <w:rsid w:val="00C01906"/>
    <w:rsid w:val="00C02235"/>
    <w:rsid w:val="00C03E8D"/>
    <w:rsid w:val="00C04F77"/>
    <w:rsid w:val="00C06D54"/>
    <w:rsid w:val="00C07362"/>
    <w:rsid w:val="00C07D86"/>
    <w:rsid w:val="00C10C80"/>
    <w:rsid w:val="00C112BE"/>
    <w:rsid w:val="00C114E1"/>
    <w:rsid w:val="00C11560"/>
    <w:rsid w:val="00C124E0"/>
    <w:rsid w:val="00C13914"/>
    <w:rsid w:val="00C139FE"/>
    <w:rsid w:val="00C143D0"/>
    <w:rsid w:val="00C14A83"/>
    <w:rsid w:val="00C160BF"/>
    <w:rsid w:val="00C1695A"/>
    <w:rsid w:val="00C16EFC"/>
    <w:rsid w:val="00C16FE9"/>
    <w:rsid w:val="00C1705A"/>
    <w:rsid w:val="00C17317"/>
    <w:rsid w:val="00C17F92"/>
    <w:rsid w:val="00C2031E"/>
    <w:rsid w:val="00C207DA"/>
    <w:rsid w:val="00C20C60"/>
    <w:rsid w:val="00C20DFD"/>
    <w:rsid w:val="00C20E0F"/>
    <w:rsid w:val="00C2231B"/>
    <w:rsid w:val="00C22464"/>
    <w:rsid w:val="00C224CF"/>
    <w:rsid w:val="00C22CDC"/>
    <w:rsid w:val="00C22DBE"/>
    <w:rsid w:val="00C2413E"/>
    <w:rsid w:val="00C270BE"/>
    <w:rsid w:val="00C30CF5"/>
    <w:rsid w:val="00C313BF"/>
    <w:rsid w:val="00C31FA0"/>
    <w:rsid w:val="00C323E0"/>
    <w:rsid w:val="00C32C23"/>
    <w:rsid w:val="00C32FF7"/>
    <w:rsid w:val="00C33B90"/>
    <w:rsid w:val="00C34340"/>
    <w:rsid w:val="00C35AD3"/>
    <w:rsid w:val="00C37929"/>
    <w:rsid w:val="00C37CF3"/>
    <w:rsid w:val="00C40F1E"/>
    <w:rsid w:val="00C411F9"/>
    <w:rsid w:val="00C412CC"/>
    <w:rsid w:val="00C42B4C"/>
    <w:rsid w:val="00C4477B"/>
    <w:rsid w:val="00C44ACA"/>
    <w:rsid w:val="00C46A94"/>
    <w:rsid w:val="00C47C96"/>
    <w:rsid w:val="00C47EF3"/>
    <w:rsid w:val="00C5021D"/>
    <w:rsid w:val="00C5064C"/>
    <w:rsid w:val="00C50A59"/>
    <w:rsid w:val="00C50C2F"/>
    <w:rsid w:val="00C5135C"/>
    <w:rsid w:val="00C52127"/>
    <w:rsid w:val="00C523BC"/>
    <w:rsid w:val="00C52434"/>
    <w:rsid w:val="00C5258D"/>
    <w:rsid w:val="00C52A44"/>
    <w:rsid w:val="00C52EAA"/>
    <w:rsid w:val="00C539C3"/>
    <w:rsid w:val="00C53A45"/>
    <w:rsid w:val="00C5426D"/>
    <w:rsid w:val="00C547C4"/>
    <w:rsid w:val="00C54DFC"/>
    <w:rsid w:val="00C56A7A"/>
    <w:rsid w:val="00C575A7"/>
    <w:rsid w:val="00C61B4F"/>
    <w:rsid w:val="00C61F65"/>
    <w:rsid w:val="00C62743"/>
    <w:rsid w:val="00C62C1C"/>
    <w:rsid w:val="00C6415E"/>
    <w:rsid w:val="00C642D9"/>
    <w:rsid w:val="00C64FCE"/>
    <w:rsid w:val="00C66367"/>
    <w:rsid w:val="00C668D8"/>
    <w:rsid w:val="00C677A0"/>
    <w:rsid w:val="00C7004F"/>
    <w:rsid w:val="00C7126F"/>
    <w:rsid w:val="00C71391"/>
    <w:rsid w:val="00C721AD"/>
    <w:rsid w:val="00C73730"/>
    <w:rsid w:val="00C73BCB"/>
    <w:rsid w:val="00C74E9D"/>
    <w:rsid w:val="00C76515"/>
    <w:rsid w:val="00C76A17"/>
    <w:rsid w:val="00C80C3A"/>
    <w:rsid w:val="00C81BCE"/>
    <w:rsid w:val="00C8434C"/>
    <w:rsid w:val="00C84908"/>
    <w:rsid w:val="00C87489"/>
    <w:rsid w:val="00C91794"/>
    <w:rsid w:val="00C9194F"/>
    <w:rsid w:val="00C92202"/>
    <w:rsid w:val="00C92412"/>
    <w:rsid w:val="00C92FAD"/>
    <w:rsid w:val="00C93A80"/>
    <w:rsid w:val="00C95394"/>
    <w:rsid w:val="00C97666"/>
    <w:rsid w:val="00C9771E"/>
    <w:rsid w:val="00C97DD6"/>
    <w:rsid w:val="00CA012E"/>
    <w:rsid w:val="00CA0E8A"/>
    <w:rsid w:val="00CA1634"/>
    <w:rsid w:val="00CA18BB"/>
    <w:rsid w:val="00CA1CDA"/>
    <w:rsid w:val="00CA2D56"/>
    <w:rsid w:val="00CA3AED"/>
    <w:rsid w:val="00CA4D0B"/>
    <w:rsid w:val="00CA5555"/>
    <w:rsid w:val="00CA6E34"/>
    <w:rsid w:val="00CA727B"/>
    <w:rsid w:val="00CA74EB"/>
    <w:rsid w:val="00CA7683"/>
    <w:rsid w:val="00CB05AA"/>
    <w:rsid w:val="00CB07DE"/>
    <w:rsid w:val="00CB0BDC"/>
    <w:rsid w:val="00CB111C"/>
    <w:rsid w:val="00CB2048"/>
    <w:rsid w:val="00CB420C"/>
    <w:rsid w:val="00CB4C65"/>
    <w:rsid w:val="00CB4F0A"/>
    <w:rsid w:val="00CB69B2"/>
    <w:rsid w:val="00CB713E"/>
    <w:rsid w:val="00CC0C53"/>
    <w:rsid w:val="00CC26C0"/>
    <w:rsid w:val="00CC307C"/>
    <w:rsid w:val="00CC3181"/>
    <w:rsid w:val="00CC3DD9"/>
    <w:rsid w:val="00CC42F7"/>
    <w:rsid w:val="00CC450F"/>
    <w:rsid w:val="00CC56A0"/>
    <w:rsid w:val="00CC60B1"/>
    <w:rsid w:val="00CC7772"/>
    <w:rsid w:val="00CD0105"/>
    <w:rsid w:val="00CD075B"/>
    <w:rsid w:val="00CD10D2"/>
    <w:rsid w:val="00CD306F"/>
    <w:rsid w:val="00CD310C"/>
    <w:rsid w:val="00CD48E4"/>
    <w:rsid w:val="00CD4A09"/>
    <w:rsid w:val="00CD4C9A"/>
    <w:rsid w:val="00CD583F"/>
    <w:rsid w:val="00CD5E4A"/>
    <w:rsid w:val="00CD68F0"/>
    <w:rsid w:val="00CD6F7C"/>
    <w:rsid w:val="00CD7A90"/>
    <w:rsid w:val="00CD7E45"/>
    <w:rsid w:val="00CE0B54"/>
    <w:rsid w:val="00CE175B"/>
    <w:rsid w:val="00CE1976"/>
    <w:rsid w:val="00CE21BF"/>
    <w:rsid w:val="00CE50DC"/>
    <w:rsid w:val="00CE5AD8"/>
    <w:rsid w:val="00CE5B3E"/>
    <w:rsid w:val="00CE5D21"/>
    <w:rsid w:val="00CE5DCC"/>
    <w:rsid w:val="00CE5E21"/>
    <w:rsid w:val="00CE6491"/>
    <w:rsid w:val="00CE6AB4"/>
    <w:rsid w:val="00CE7244"/>
    <w:rsid w:val="00CE76BF"/>
    <w:rsid w:val="00CE7F45"/>
    <w:rsid w:val="00CF1172"/>
    <w:rsid w:val="00CF1FFB"/>
    <w:rsid w:val="00CF2F44"/>
    <w:rsid w:val="00CF328F"/>
    <w:rsid w:val="00CF6B3E"/>
    <w:rsid w:val="00D01EB7"/>
    <w:rsid w:val="00D02A43"/>
    <w:rsid w:val="00D03DC3"/>
    <w:rsid w:val="00D042C8"/>
    <w:rsid w:val="00D0616D"/>
    <w:rsid w:val="00D07057"/>
    <w:rsid w:val="00D0742D"/>
    <w:rsid w:val="00D10E96"/>
    <w:rsid w:val="00D1182F"/>
    <w:rsid w:val="00D1277F"/>
    <w:rsid w:val="00D131AD"/>
    <w:rsid w:val="00D13FC7"/>
    <w:rsid w:val="00D14D7B"/>
    <w:rsid w:val="00D14FFF"/>
    <w:rsid w:val="00D1599B"/>
    <w:rsid w:val="00D16836"/>
    <w:rsid w:val="00D169F8"/>
    <w:rsid w:val="00D17716"/>
    <w:rsid w:val="00D20007"/>
    <w:rsid w:val="00D221AE"/>
    <w:rsid w:val="00D22CE5"/>
    <w:rsid w:val="00D233F7"/>
    <w:rsid w:val="00D23D9E"/>
    <w:rsid w:val="00D24564"/>
    <w:rsid w:val="00D24711"/>
    <w:rsid w:val="00D24BD5"/>
    <w:rsid w:val="00D262C1"/>
    <w:rsid w:val="00D26343"/>
    <w:rsid w:val="00D263A7"/>
    <w:rsid w:val="00D2701D"/>
    <w:rsid w:val="00D27E18"/>
    <w:rsid w:val="00D30D2F"/>
    <w:rsid w:val="00D316D4"/>
    <w:rsid w:val="00D32BEE"/>
    <w:rsid w:val="00D33330"/>
    <w:rsid w:val="00D33F68"/>
    <w:rsid w:val="00D34B15"/>
    <w:rsid w:val="00D363F0"/>
    <w:rsid w:val="00D368A2"/>
    <w:rsid w:val="00D37AAE"/>
    <w:rsid w:val="00D41495"/>
    <w:rsid w:val="00D41D22"/>
    <w:rsid w:val="00D4266F"/>
    <w:rsid w:val="00D429B5"/>
    <w:rsid w:val="00D434AA"/>
    <w:rsid w:val="00D45324"/>
    <w:rsid w:val="00D45EA1"/>
    <w:rsid w:val="00D45F98"/>
    <w:rsid w:val="00D46113"/>
    <w:rsid w:val="00D464A6"/>
    <w:rsid w:val="00D47043"/>
    <w:rsid w:val="00D50EAE"/>
    <w:rsid w:val="00D52868"/>
    <w:rsid w:val="00D52AC2"/>
    <w:rsid w:val="00D53A63"/>
    <w:rsid w:val="00D55A29"/>
    <w:rsid w:val="00D55BF0"/>
    <w:rsid w:val="00D567C4"/>
    <w:rsid w:val="00D5777C"/>
    <w:rsid w:val="00D60221"/>
    <w:rsid w:val="00D603E2"/>
    <w:rsid w:val="00D6084E"/>
    <w:rsid w:val="00D60AB3"/>
    <w:rsid w:val="00D60FA3"/>
    <w:rsid w:val="00D610AE"/>
    <w:rsid w:val="00D6358C"/>
    <w:rsid w:val="00D63841"/>
    <w:rsid w:val="00D63B6F"/>
    <w:rsid w:val="00D63BCA"/>
    <w:rsid w:val="00D64123"/>
    <w:rsid w:val="00D6493F"/>
    <w:rsid w:val="00D65330"/>
    <w:rsid w:val="00D6565F"/>
    <w:rsid w:val="00D6582E"/>
    <w:rsid w:val="00D6593F"/>
    <w:rsid w:val="00D66056"/>
    <w:rsid w:val="00D668C6"/>
    <w:rsid w:val="00D669DC"/>
    <w:rsid w:val="00D67C89"/>
    <w:rsid w:val="00D70482"/>
    <w:rsid w:val="00D713A5"/>
    <w:rsid w:val="00D7151F"/>
    <w:rsid w:val="00D71670"/>
    <w:rsid w:val="00D72543"/>
    <w:rsid w:val="00D726A0"/>
    <w:rsid w:val="00D7279C"/>
    <w:rsid w:val="00D74C74"/>
    <w:rsid w:val="00D75282"/>
    <w:rsid w:val="00D75D4C"/>
    <w:rsid w:val="00D7687B"/>
    <w:rsid w:val="00D76E12"/>
    <w:rsid w:val="00D775FC"/>
    <w:rsid w:val="00D800AE"/>
    <w:rsid w:val="00D803BC"/>
    <w:rsid w:val="00D80D42"/>
    <w:rsid w:val="00D810FD"/>
    <w:rsid w:val="00D8119C"/>
    <w:rsid w:val="00D82768"/>
    <w:rsid w:val="00D83044"/>
    <w:rsid w:val="00D84985"/>
    <w:rsid w:val="00D857DF"/>
    <w:rsid w:val="00D85B1E"/>
    <w:rsid w:val="00D8611E"/>
    <w:rsid w:val="00D87D58"/>
    <w:rsid w:val="00D87EFD"/>
    <w:rsid w:val="00D9013E"/>
    <w:rsid w:val="00D91C34"/>
    <w:rsid w:val="00D92DAC"/>
    <w:rsid w:val="00D92DB3"/>
    <w:rsid w:val="00D93D4C"/>
    <w:rsid w:val="00D93DDF"/>
    <w:rsid w:val="00D9463E"/>
    <w:rsid w:val="00D94B25"/>
    <w:rsid w:val="00D964E9"/>
    <w:rsid w:val="00DA0046"/>
    <w:rsid w:val="00DA0550"/>
    <w:rsid w:val="00DA2122"/>
    <w:rsid w:val="00DA2B1A"/>
    <w:rsid w:val="00DA2FC0"/>
    <w:rsid w:val="00DA3444"/>
    <w:rsid w:val="00DA4020"/>
    <w:rsid w:val="00DA50CA"/>
    <w:rsid w:val="00DA684D"/>
    <w:rsid w:val="00DA7907"/>
    <w:rsid w:val="00DB06CC"/>
    <w:rsid w:val="00DB0B61"/>
    <w:rsid w:val="00DB0ED6"/>
    <w:rsid w:val="00DB1871"/>
    <w:rsid w:val="00DB29A3"/>
    <w:rsid w:val="00DB51FF"/>
    <w:rsid w:val="00DB5C4D"/>
    <w:rsid w:val="00DB66AD"/>
    <w:rsid w:val="00DB7B0F"/>
    <w:rsid w:val="00DC01DC"/>
    <w:rsid w:val="00DC0377"/>
    <w:rsid w:val="00DC118B"/>
    <w:rsid w:val="00DC1CC7"/>
    <w:rsid w:val="00DC1D02"/>
    <w:rsid w:val="00DC233E"/>
    <w:rsid w:val="00DC2482"/>
    <w:rsid w:val="00DC26C3"/>
    <w:rsid w:val="00DC28F0"/>
    <w:rsid w:val="00DC3462"/>
    <w:rsid w:val="00DC3664"/>
    <w:rsid w:val="00DC3A7D"/>
    <w:rsid w:val="00DC44B7"/>
    <w:rsid w:val="00DC45FF"/>
    <w:rsid w:val="00DC49EF"/>
    <w:rsid w:val="00DC4E0A"/>
    <w:rsid w:val="00DC534B"/>
    <w:rsid w:val="00DC6218"/>
    <w:rsid w:val="00DC70A0"/>
    <w:rsid w:val="00DC75C3"/>
    <w:rsid w:val="00DD0688"/>
    <w:rsid w:val="00DD06C4"/>
    <w:rsid w:val="00DD08C6"/>
    <w:rsid w:val="00DD2602"/>
    <w:rsid w:val="00DD2725"/>
    <w:rsid w:val="00DD340C"/>
    <w:rsid w:val="00DD4EAF"/>
    <w:rsid w:val="00DD63F0"/>
    <w:rsid w:val="00DD64D3"/>
    <w:rsid w:val="00DD666C"/>
    <w:rsid w:val="00DD709D"/>
    <w:rsid w:val="00DD7AD5"/>
    <w:rsid w:val="00DE0256"/>
    <w:rsid w:val="00DE153D"/>
    <w:rsid w:val="00DE1677"/>
    <w:rsid w:val="00DE1A99"/>
    <w:rsid w:val="00DE1CDB"/>
    <w:rsid w:val="00DE1D12"/>
    <w:rsid w:val="00DE283B"/>
    <w:rsid w:val="00DE29AA"/>
    <w:rsid w:val="00DE3028"/>
    <w:rsid w:val="00DE3AD0"/>
    <w:rsid w:val="00DE3CFA"/>
    <w:rsid w:val="00DE48E4"/>
    <w:rsid w:val="00DE4CCC"/>
    <w:rsid w:val="00DE50E2"/>
    <w:rsid w:val="00DE69C8"/>
    <w:rsid w:val="00DE6E45"/>
    <w:rsid w:val="00DE6FC5"/>
    <w:rsid w:val="00DF12E0"/>
    <w:rsid w:val="00DF184B"/>
    <w:rsid w:val="00DF1932"/>
    <w:rsid w:val="00DF1E01"/>
    <w:rsid w:val="00DF236D"/>
    <w:rsid w:val="00DF30CC"/>
    <w:rsid w:val="00DF33DE"/>
    <w:rsid w:val="00DF4BC3"/>
    <w:rsid w:val="00DF4E73"/>
    <w:rsid w:val="00DF56FF"/>
    <w:rsid w:val="00DF618E"/>
    <w:rsid w:val="00E02557"/>
    <w:rsid w:val="00E02790"/>
    <w:rsid w:val="00E033F1"/>
    <w:rsid w:val="00E041CF"/>
    <w:rsid w:val="00E04BAC"/>
    <w:rsid w:val="00E050C1"/>
    <w:rsid w:val="00E05A6B"/>
    <w:rsid w:val="00E06754"/>
    <w:rsid w:val="00E06AC4"/>
    <w:rsid w:val="00E10AE4"/>
    <w:rsid w:val="00E10E78"/>
    <w:rsid w:val="00E1112A"/>
    <w:rsid w:val="00E117EB"/>
    <w:rsid w:val="00E1184D"/>
    <w:rsid w:val="00E14313"/>
    <w:rsid w:val="00E15FC6"/>
    <w:rsid w:val="00E16120"/>
    <w:rsid w:val="00E179BD"/>
    <w:rsid w:val="00E2187D"/>
    <w:rsid w:val="00E218C3"/>
    <w:rsid w:val="00E21C6B"/>
    <w:rsid w:val="00E260A8"/>
    <w:rsid w:val="00E265FB"/>
    <w:rsid w:val="00E265FD"/>
    <w:rsid w:val="00E26E14"/>
    <w:rsid w:val="00E26EB2"/>
    <w:rsid w:val="00E2720F"/>
    <w:rsid w:val="00E32016"/>
    <w:rsid w:val="00E32349"/>
    <w:rsid w:val="00E3252A"/>
    <w:rsid w:val="00E3370B"/>
    <w:rsid w:val="00E33D43"/>
    <w:rsid w:val="00E3459B"/>
    <w:rsid w:val="00E348F8"/>
    <w:rsid w:val="00E3589C"/>
    <w:rsid w:val="00E36049"/>
    <w:rsid w:val="00E40CEC"/>
    <w:rsid w:val="00E40E3B"/>
    <w:rsid w:val="00E41E67"/>
    <w:rsid w:val="00E4294A"/>
    <w:rsid w:val="00E43728"/>
    <w:rsid w:val="00E43999"/>
    <w:rsid w:val="00E439DC"/>
    <w:rsid w:val="00E43E23"/>
    <w:rsid w:val="00E44C1D"/>
    <w:rsid w:val="00E4531C"/>
    <w:rsid w:val="00E45CA5"/>
    <w:rsid w:val="00E46F4A"/>
    <w:rsid w:val="00E50088"/>
    <w:rsid w:val="00E5254D"/>
    <w:rsid w:val="00E53C4A"/>
    <w:rsid w:val="00E5492B"/>
    <w:rsid w:val="00E54A3E"/>
    <w:rsid w:val="00E55BBC"/>
    <w:rsid w:val="00E568E0"/>
    <w:rsid w:val="00E572BA"/>
    <w:rsid w:val="00E57923"/>
    <w:rsid w:val="00E57AC5"/>
    <w:rsid w:val="00E60A02"/>
    <w:rsid w:val="00E60AF8"/>
    <w:rsid w:val="00E61961"/>
    <w:rsid w:val="00E632F4"/>
    <w:rsid w:val="00E6703B"/>
    <w:rsid w:val="00E6715A"/>
    <w:rsid w:val="00E7081E"/>
    <w:rsid w:val="00E7094A"/>
    <w:rsid w:val="00E70985"/>
    <w:rsid w:val="00E70B45"/>
    <w:rsid w:val="00E70DF6"/>
    <w:rsid w:val="00E70F74"/>
    <w:rsid w:val="00E7137D"/>
    <w:rsid w:val="00E72C75"/>
    <w:rsid w:val="00E73361"/>
    <w:rsid w:val="00E74C59"/>
    <w:rsid w:val="00E7521C"/>
    <w:rsid w:val="00E759A4"/>
    <w:rsid w:val="00E75D93"/>
    <w:rsid w:val="00E76174"/>
    <w:rsid w:val="00E773BB"/>
    <w:rsid w:val="00E77FBA"/>
    <w:rsid w:val="00E803E6"/>
    <w:rsid w:val="00E807CD"/>
    <w:rsid w:val="00E8083B"/>
    <w:rsid w:val="00E80D28"/>
    <w:rsid w:val="00E81F54"/>
    <w:rsid w:val="00E821A8"/>
    <w:rsid w:val="00E82361"/>
    <w:rsid w:val="00E82F2F"/>
    <w:rsid w:val="00E83699"/>
    <w:rsid w:val="00E84C28"/>
    <w:rsid w:val="00E85CFD"/>
    <w:rsid w:val="00E86EF6"/>
    <w:rsid w:val="00E879C2"/>
    <w:rsid w:val="00E87C69"/>
    <w:rsid w:val="00E9013A"/>
    <w:rsid w:val="00E911F5"/>
    <w:rsid w:val="00E91B6D"/>
    <w:rsid w:val="00E91DB2"/>
    <w:rsid w:val="00E92453"/>
    <w:rsid w:val="00E9279A"/>
    <w:rsid w:val="00E928D9"/>
    <w:rsid w:val="00E937AE"/>
    <w:rsid w:val="00E93B0A"/>
    <w:rsid w:val="00E940B9"/>
    <w:rsid w:val="00E95353"/>
    <w:rsid w:val="00E959FA"/>
    <w:rsid w:val="00E95E94"/>
    <w:rsid w:val="00E96149"/>
    <w:rsid w:val="00E97ED6"/>
    <w:rsid w:val="00EA007B"/>
    <w:rsid w:val="00EA0107"/>
    <w:rsid w:val="00EA0156"/>
    <w:rsid w:val="00EA0760"/>
    <w:rsid w:val="00EA0F6E"/>
    <w:rsid w:val="00EA2B43"/>
    <w:rsid w:val="00EA45B6"/>
    <w:rsid w:val="00EA4AEF"/>
    <w:rsid w:val="00EA51B5"/>
    <w:rsid w:val="00EA6879"/>
    <w:rsid w:val="00EA7DA7"/>
    <w:rsid w:val="00EA7DCB"/>
    <w:rsid w:val="00EB00B9"/>
    <w:rsid w:val="00EB2BE3"/>
    <w:rsid w:val="00EB2E72"/>
    <w:rsid w:val="00EB4C5A"/>
    <w:rsid w:val="00EB4D09"/>
    <w:rsid w:val="00EB549D"/>
    <w:rsid w:val="00EB55E0"/>
    <w:rsid w:val="00EB5AA7"/>
    <w:rsid w:val="00EB6C90"/>
    <w:rsid w:val="00EB773F"/>
    <w:rsid w:val="00EB7BA6"/>
    <w:rsid w:val="00EB7C49"/>
    <w:rsid w:val="00EC2D45"/>
    <w:rsid w:val="00EC2F79"/>
    <w:rsid w:val="00EC3D49"/>
    <w:rsid w:val="00EC4E31"/>
    <w:rsid w:val="00EC54AC"/>
    <w:rsid w:val="00EC6D6D"/>
    <w:rsid w:val="00ED0D53"/>
    <w:rsid w:val="00ED131B"/>
    <w:rsid w:val="00ED2593"/>
    <w:rsid w:val="00ED2E09"/>
    <w:rsid w:val="00ED41FC"/>
    <w:rsid w:val="00ED44C4"/>
    <w:rsid w:val="00ED488E"/>
    <w:rsid w:val="00ED518C"/>
    <w:rsid w:val="00ED6ECD"/>
    <w:rsid w:val="00ED7704"/>
    <w:rsid w:val="00ED78E9"/>
    <w:rsid w:val="00ED7EB0"/>
    <w:rsid w:val="00EE2EEC"/>
    <w:rsid w:val="00EE3733"/>
    <w:rsid w:val="00EE5B92"/>
    <w:rsid w:val="00EE687F"/>
    <w:rsid w:val="00EE6892"/>
    <w:rsid w:val="00EE770C"/>
    <w:rsid w:val="00EF01C9"/>
    <w:rsid w:val="00EF08E7"/>
    <w:rsid w:val="00EF1E91"/>
    <w:rsid w:val="00EF308F"/>
    <w:rsid w:val="00EF358E"/>
    <w:rsid w:val="00EF3895"/>
    <w:rsid w:val="00EF509B"/>
    <w:rsid w:val="00EF62D6"/>
    <w:rsid w:val="00EF68E4"/>
    <w:rsid w:val="00EF6F43"/>
    <w:rsid w:val="00EF774A"/>
    <w:rsid w:val="00EF7E73"/>
    <w:rsid w:val="00F00B22"/>
    <w:rsid w:val="00F02F1E"/>
    <w:rsid w:val="00F04090"/>
    <w:rsid w:val="00F04713"/>
    <w:rsid w:val="00F04792"/>
    <w:rsid w:val="00F04F7B"/>
    <w:rsid w:val="00F05499"/>
    <w:rsid w:val="00F05C5C"/>
    <w:rsid w:val="00F06269"/>
    <w:rsid w:val="00F1050E"/>
    <w:rsid w:val="00F1291F"/>
    <w:rsid w:val="00F12EEC"/>
    <w:rsid w:val="00F13DAE"/>
    <w:rsid w:val="00F13EA6"/>
    <w:rsid w:val="00F146FA"/>
    <w:rsid w:val="00F15C53"/>
    <w:rsid w:val="00F161AA"/>
    <w:rsid w:val="00F174BC"/>
    <w:rsid w:val="00F20187"/>
    <w:rsid w:val="00F2024B"/>
    <w:rsid w:val="00F20A89"/>
    <w:rsid w:val="00F20B41"/>
    <w:rsid w:val="00F22290"/>
    <w:rsid w:val="00F229A5"/>
    <w:rsid w:val="00F22A48"/>
    <w:rsid w:val="00F22D87"/>
    <w:rsid w:val="00F255BF"/>
    <w:rsid w:val="00F25BC0"/>
    <w:rsid w:val="00F25E40"/>
    <w:rsid w:val="00F265E4"/>
    <w:rsid w:val="00F27832"/>
    <w:rsid w:val="00F27C9D"/>
    <w:rsid w:val="00F302E6"/>
    <w:rsid w:val="00F31387"/>
    <w:rsid w:val="00F34BBA"/>
    <w:rsid w:val="00F356D7"/>
    <w:rsid w:val="00F36656"/>
    <w:rsid w:val="00F37E0F"/>
    <w:rsid w:val="00F40934"/>
    <w:rsid w:val="00F41A06"/>
    <w:rsid w:val="00F439B7"/>
    <w:rsid w:val="00F45D33"/>
    <w:rsid w:val="00F46CA9"/>
    <w:rsid w:val="00F4711F"/>
    <w:rsid w:val="00F50FEA"/>
    <w:rsid w:val="00F51ADE"/>
    <w:rsid w:val="00F51AF4"/>
    <w:rsid w:val="00F5201A"/>
    <w:rsid w:val="00F5439E"/>
    <w:rsid w:val="00F60A75"/>
    <w:rsid w:val="00F61FB8"/>
    <w:rsid w:val="00F622AE"/>
    <w:rsid w:val="00F63668"/>
    <w:rsid w:val="00F63BF0"/>
    <w:rsid w:val="00F63D59"/>
    <w:rsid w:val="00F63ED9"/>
    <w:rsid w:val="00F63FDD"/>
    <w:rsid w:val="00F6409C"/>
    <w:rsid w:val="00F6436D"/>
    <w:rsid w:val="00F656BE"/>
    <w:rsid w:val="00F663E3"/>
    <w:rsid w:val="00F66D05"/>
    <w:rsid w:val="00F67011"/>
    <w:rsid w:val="00F702ED"/>
    <w:rsid w:val="00F70F35"/>
    <w:rsid w:val="00F71213"/>
    <w:rsid w:val="00F713D2"/>
    <w:rsid w:val="00F71597"/>
    <w:rsid w:val="00F71A91"/>
    <w:rsid w:val="00F71CEC"/>
    <w:rsid w:val="00F71F7E"/>
    <w:rsid w:val="00F72DB9"/>
    <w:rsid w:val="00F7418E"/>
    <w:rsid w:val="00F745CF"/>
    <w:rsid w:val="00F74EC7"/>
    <w:rsid w:val="00F758DE"/>
    <w:rsid w:val="00F75AAA"/>
    <w:rsid w:val="00F7665C"/>
    <w:rsid w:val="00F76887"/>
    <w:rsid w:val="00F7722A"/>
    <w:rsid w:val="00F772BA"/>
    <w:rsid w:val="00F77CE3"/>
    <w:rsid w:val="00F807DE"/>
    <w:rsid w:val="00F81C9F"/>
    <w:rsid w:val="00F8206C"/>
    <w:rsid w:val="00F83104"/>
    <w:rsid w:val="00F833B2"/>
    <w:rsid w:val="00F83654"/>
    <w:rsid w:val="00F83A3D"/>
    <w:rsid w:val="00F83BDF"/>
    <w:rsid w:val="00F87E32"/>
    <w:rsid w:val="00F90EA3"/>
    <w:rsid w:val="00F91242"/>
    <w:rsid w:val="00F921EE"/>
    <w:rsid w:val="00F9380C"/>
    <w:rsid w:val="00F940F1"/>
    <w:rsid w:val="00F951D1"/>
    <w:rsid w:val="00F97C84"/>
    <w:rsid w:val="00FA07AF"/>
    <w:rsid w:val="00FA07B2"/>
    <w:rsid w:val="00FA3DF9"/>
    <w:rsid w:val="00FA3F56"/>
    <w:rsid w:val="00FA463F"/>
    <w:rsid w:val="00FA612B"/>
    <w:rsid w:val="00FB031A"/>
    <w:rsid w:val="00FB09D1"/>
    <w:rsid w:val="00FB2F56"/>
    <w:rsid w:val="00FB44AD"/>
    <w:rsid w:val="00FB72C4"/>
    <w:rsid w:val="00FC0844"/>
    <w:rsid w:val="00FC08D7"/>
    <w:rsid w:val="00FC1686"/>
    <w:rsid w:val="00FC1B5A"/>
    <w:rsid w:val="00FC2C5F"/>
    <w:rsid w:val="00FC3AF0"/>
    <w:rsid w:val="00FC3CDC"/>
    <w:rsid w:val="00FC60F2"/>
    <w:rsid w:val="00FC72AC"/>
    <w:rsid w:val="00FC7304"/>
    <w:rsid w:val="00FC7810"/>
    <w:rsid w:val="00FD12E4"/>
    <w:rsid w:val="00FD2838"/>
    <w:rsid w:val="00FD4E23"/>
    <w:rsid w:val="00FD51E4"/>
    <w:rsid w:val="00FE079E"/>
    <w:rsid w:val="00FE0D99"/>
    <w:rsid w:val="00FE0DA6"/>
    <w:rsid w:val="00FE241B"/>
    <w:rsid w:val="00FE3051"/>
    <w:rsid w:val="00FE6522"/>
    <w:rsid w:val="00FE67E9"/>
    <w:rsid w:val="00FE68E8"/>
    <w:rsid w:val="00FE6EA4"/>
    <w:rsid w:val="00FF11EF"/>
    <w:rsid w:val="00FF158E"/>
    <w:rsid w:val="00FF1B73"/>
    <w:rsid w:val="00FF2EDA"/>
    <w:rsid w:val="00FF55CC"/>
    <w:rsid w:val="00FF5E2A"/>
    <w:rsid w:val="00FF6605"/>
    <w:rsid w:val="00FF665D"/>
    <w:rsid w:val="00FF724E"/>
    <w:rsid w:val="00FF7C47"/>
    <w:rsid w:val="00FF7D3C"/>
    <w:rsid w:val="014E5448"/>
    <w:rsid w:val="021DAB0B"/>
    <w:rsid w:val="03A3A4E5"/>
    <w:rsid w:val="03EE1CD9"/>
    <w:rsid w:val="04C03FA3"/>
    <w:rsid w:val="0657629D"/>
    <w:rsid w:val="06A2D4F1"/>
    <w:rsid w:val="06EF13B7"/>
    <w:rsid w:val="0709BD87"/>
    <w:rsid w:val="070BD281"/>
    <w:rsid w:val="07C5B5D6"/>
    <w:rsid w:val="0D367C27"/>
    <w:rsid w:val="10487B0B"/>
    <w:rsid w:val="10CA889F"/>
    <w:rsid w:val="10F90E6D"/>
    <w:rsid w:val="121C9897"/>
    <w:rsid w:val="12D865FA"/>
    <w:rsid w:val="142D39D3"/>
    <w:rsid w:val="15283A11"/>
    <w:rsid w:val="157ED0D7"/>
    <w:rsid w:val="174EE6C1"/>
    <w:rsid w:val="17EDFBD5"/>
    <w:rsid w:val="18ED6BCE"/>
    <w:rsid w:val="1926E888"/>
    <w:rsid w:val="198C540E"/>
    <w:rsid w:val="1A2088B8"/>
    <w:rsid w:val="1BC4469F"/>
    <w:rsid w:val="1C3231F5"/>
    <w:rsid w:val="1CC0BF6B"/>
    <w:rsid w:val="1CF64140"/>
    <w:rsid w:val="1D93D1B3"/>
    <w:rsid w:val="1EDFBFF9"/>
    <w:rsid w:val="1F3BC08D"/>
    <w:rsid w:val="2037D095"/>
    <w:rsid w:val="20A69340"/>
    <w:rsid w:val="24203AB1"/>
    <w:rsid w:val="27716329"/>
    <w:rsid w:val="2AF6F36A"/>
    <w:rsid w:val="2B06E77D"/>
    <w:rsid w:val="2B628C73"/>
    <w:rsid w:val="2BA3B99B"/>
    <w:rsid w:val="2C215996"/>
    <w:rsid w:val="2C2DA44F"/>
    <w:rsid w:val="2DADF49A"/>
    <w:rsid w:val="2DEB915E"/>
    <w:rsid w:val="2F0E496A"/>
    <w:rsid w:val="2FAF353D"/>
    <w:rsid w:val="2FFB4519"/>
    <w:rsid w:val="3038CB6A"/>
    <w:rsid w:val="3047F76E"/>
    <w:rsid w:val="309C14BA"/>
    <w:rsid w:val="30B52E17"/>
    <w:rsid w:val="312E41BC"/>
    <w:rsid w:val="3175F630"/>
    <w:rsid w:val="31FDBE01"/>
    <w:rsid w:val="32CC6836"/>
    <w:rsid w:val="345A915C"/>
    <w:rsid w:val="34E166C1"/>
    <w:rsid w:val="35465199"/>
    <w:rsid w:val="3619A23C"/>
    <w:rsid w:val="36B1D10A"/>
    <w:rsid w:val="3777A95E"/>
    <w:rsid w:val="37F9B662"/>
    <w:rsid w:val="38AACE35"/>
    <w:rsid w:val="3A310309"/>
    <w:rsid w:val="3AE590EB"/>
    <w:rsid w:val="3C5A315C"/>
    <w:rsid w:val="3D002146"/>
    <w:rsid w:val="3D3572FB"/>
    <w:rsid w:val="3DA6F1F6"/>
    <w:rsid w:val="3DF14EA4"/>
    <w:rsid w:val="3E5FBEB6"/>
    <w:rsid w:val="401A877E"/>
    <w:rsid w:val="417CAA8D"/>
    <w:rsid w:val="423E8685"/>
    <w:rsid w:val="425EA721"/>
    <w:rsid w:val="42BE4817"/>
    <w:rsid w:val="42E16BD6"/>
    <w:rsid w:val="43A5D21E"/>
    <w:rsid w:val="43B9CDE3"/>
    <w:rsid w:val="43D55909"/>
    <w:rsid w:val="458FBEE3"/>
    <w:rsid w:val="45F49BCA"/>
    <w:rsid w:val="4666FB5D"/>
    <w:rsid w:val="471BDECF"/>
    <w:rsid w:val="477DC76F"/>
    <w:rsid w:val="47C0BE94"/>
    <w:rsid w:val="48DD7736"/>
    <w:rsid w:val="49EC44E0"/>
    <w:rsid w:val="4A7503CE"/>
    <w:rsid w:val="4AFE305A"/>
    <w:rsid w:val="4B11F7C8"/>
    <w:rsid w:val="4B69ADB0"/>
    <w:rsid w:val="4BD91170"/>
    <w:rsid w:val="4BE04A7F"/>
    <w:rsid w:val="4D907AB6"/>
    <w:rsid w:val="4E3096CA"/>
    <w:rsid w:val="4E76912F"/>
    <w:rsid w:val="4F9C49BC"/>
    <w:rsid w:val="5148764A"/>
    <w:rsid w:val="51BA9BD8"/>
    <w:rsid w:val="522A869F"/>
    <w:rsid w:val="5273FB43"/>
    <w:rsid w:val="528CBDE8"/>
    <w:rsid w:val="52E13698"/>
    <w:rsid w:val="5306EFAD"/>
    <w:rsid w:val="534EB27F"/>
    <w:rsid w:val="5471A4F2"/>
    <w:rsid w:val="547E00DC"/>
    <w:rsid w:val="56931DF8"/>
    <w:rsid w:val="57441769"/>
    <w:rsid w:val="577961BD"/>
    <w:rsid w:val="57E47357"/>
    <w:rsid w:val="580716BE"/>
    <w:rsid w:val="580EFB0F"/>
    <w:rsid w:val="58D5A5D5"/>
    <w:rsid w:val="58EAF177"/>
    <w:rsid w:val="5972DF15"/>
    <w:rsid w:val="59A4727C"/>
    <w:rsid w:val="5A488C97"/>
    <w:rsid w:val="5A795416"/>
    <w:rsid w:val="5B4C45CA"/>
    <w:rsid w:val="5D465A4C"/>
    <w:rsid w:val="5EE22AAD"/>
    <w:rsid w:val="5F30E64F"/>
    <w:rsid w:val="5FB0F437"/>
    <w:rsid w:val="5FDA7B73"/>
    <w:rsid w:val="61A92946"/>
    <w:rsid w:val="61F4B65B"/>
    <w:rsid w:val="63704913"/>
    <w:rsid w:val="639AE8B5"/>
    <w:rsid w:val="642728E0"/>
    <w:rsid w:val="65262FFF"/>
    <w:rsid w:val="66488669"/>
    <w:rsid w:val="6712A26A"/>
    <w:rsid w:val="673557F5"/>
    <w:rsid w:val="67EFBBB9"/>
    <w:rsid w:val="68DF0944"/>
    <w:rsid w:val="6E0F478C"/>
    <w:rsid w:val="6F7877B1"/>
    <w:rsid w:val="718CCCA7"/>
    <w:rsid w:val="7334D434"/>
    <w:rsid w:val="73B69C25"/>
    <w:rsid w:val="7545C953"/>
    <w:rsid w:val="75B2CC2E"/>
    <w:rsid w:val="764F679A"/>
    <w:rsid w:val="76E604BD"/>
    <w:rsid w:val="788E41BE"/>
    <w:rsid w:val="7A10D7FF"/>
    <w:rsid w:val="7AEA3427"/>
    <w:rsid w:val="7C3A645D"/>
    <w:rsid w:val="7D5A1B71"/>
    <w:rsid w:val="7DC5B551"/>
    <w:rsid w:val="7E16AD6D"/>
    <w:rsid w:val="7F8255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99D69"/>
  <w15:docId w15:val="{72212170-5FDC-4883-99F3-58C29D1E6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93190"/>
    <w:rPr>
      <w:rFonts w:ascii="Arial" w:hAnsi="Arial"/>
      <w:color w:val="000000" w:themeColor="text1"/>
    </w:rPr>
  </w:style>
  <w:style w:type="paragraph" w:styleId="Heading1">
    <w:name w:val="heading 1"/>
    <w:basedOn w:val="Normal"/>
    <w:next w:val="Normal"/>
    <w:link w:val="Heading1Char"/>
    <w:uiPriority w:val="9"/>
    <w:qFormat/>
    <w:rsid w:val="008015ED"/>
    <w:pPr>
      <w:keepNext/>
      <w:keepLines/>
      <w:spacing w:before="480" w:after="240"/>
      <w:outlineLvl w:val="0"/>
    </w:pPr>
    <w:rPr>
      <w:rFonts w:asciiTheme="minorHAnsi" w:eastAsiaTheme="majorEastAsia" w:hAnsiTheme="minorHAnsi"/>
      <w:b/>
      <w:bCs/>
      <w:caps/>
      <w:color w:val="5F7FA6"/>
      <w:sz w:val="36"/>
      <w:szCs w:val="36"/>
      <w:lang w:eastAsia="ja-JP"/>
    </w:rPr>
  </w:style>
  <w:style w:type="paragraph" w:styleId="Heading2">
    <w:name w:val="heading 2"/>
    <w:basedOn w:val="Normal"/>
    <w:next w:val="Normal"/>
    <w:link w:val="Heading2Char"/>
    <w:uiPriority w:val="9"/>
    <w:unhideWhenUsed/>
    <w:qFormat/>
    <w:rsid w:val="00426590"/>
    <w:pPr>
      <w:keepNext/>
      <w:keepLines/>
      <w:spacing w:before="200" w:after="120"/>
      <w:outlineLvl w:val="1"/>
    </w:pPr>
    <w:rPr>
      <w:rFonts w:asciiTheme="majorHAnsi" w:eastAsiaTheme="majorEastAsia" w:hAnsiTheme="majorHAnsi" w:cstheme="majorBidi"/>
      <w:b/>
      <w:bCs/>
      <w:caps/>
      <w:sz w:val="28"/>
      <w:szCs w:val="26"/>
    </w:rPr>
  </w:style>
  <w:style w:type="paragraph" w:styleId="Heading3">
    <w:name w:val="heading 3"/>
    <w:basedOn w:val="Normal"/>
    <w:next w:val="Normal"/>
    <w:link w:val="Heading3Char"/>
    <w:uiPriority w:val="9"/>
    <w:unhideWhenUsed/>
    <w:qFormat/>
    <w:rsid w:val="00C84908"/>
    <w:pPr>
      <w:keepNext/>
      <w:keepLines/>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093190"/>
    <w:pPr>
      <w:outlineLvl w:val="3"/>
    </w:pPr>
    <w:rPr>
      <w:rFonts w:asciiTheme="minorHAnsi" w:hAnsiTheme="minorHAnsi" w:cstheme="minorHAnsi"/>
      <w:b/>
      <w:sz w:val="24"/>
    </w:rPr>
  </w:style>
  <w:style w:type="paragraph" w:styleId="Heading5">
    <w:name w:val="heading 5"/>
    <w:basedOn w:val="Normal"/>
    <w:next w:val="Normal"/>
    <w:link w:val="Heading5Char"/>
    <w:uiPriority w:val="9"/>
    <w:unhideWhenUsed/>
    <w:rsid w:val="0082431E"/>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82431E"/>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33DE"/>
    <w:rPr>
      <w:rFonts w:eastAsiaTheme="minorEastAsia"/>
      <w:lang w:eastAsia="ja-JP"/>
    </w:rPr>
  </w:style>
  <w:style w:type="character" w:customStyle="1" w:styleId="NoSpacingChar">
    <w:name w:val="No Spacing Char"/>
    <w:basedOn w:val="DefaultParagraphFont"/>
    <w:link w:val="NoSpacing"/>
    <w:uiPriority w:val="1"/>
    <w:rsid w:val="00DF33DE"/>
    <w:rPr>
      <w:rFonts w:eastAsiaTheme="minorEastAsia"/>
      <w:lang w:eastAsia="ja-JP"/>
    </w:rPr>
  </w:style>
  <w:style w:type="paragraph" w:styleId="BalloonText">
    <w:name w:val="Balloon Text"/>
    <w:basedOn w:val="Normal"/>
    <w:link w:val="BalloonTextChar"/>
    <w:uiPriority w:val="99"/>
    <w:semiHidden/>
    <w:unhideWhenUsed/>
    <w:rsid w:val="00DF33DE"/>
    <w:rPr>
      <w:rFonts w:ascii="Tahoma" w:hAnsi="Tahoma" w:cs="Tahoma"/>
      <w:sz w:val="16"/>
      <w:szCs w:val="16"/>
    </w:rPr>
  </w:style>
  <w:style w:type="character" w:customStyle="1" w:styleId="BalloonTextChar">
    <w:name w:val="Balloon Text Char"/>
    <w:basedOn w:val="DefaultParagraphFont"/>
    <w:link w:val="BalloonText"/>
    <w:uiPriority w:val="99"/>
    <w:semiHidden/>
    <w:rsid w:val="00DF33DE"/>
    <w:rPr>
      <w:rFonts w:ascii="Tahoma" w:hAnsi="Tahoma" w:cs="Tahoma"/>
      <w:color w:val="000000" w:themeColor="text1"/>
      <w:sz w:val="16"/>
      <w:szCs w:val="16"/>
    </w:rPr>
  </w:style>
  <w:style w:type="paragraph" w:styleId="Header">
    <w:name w:val="header"/>
    <w:basedOn w:val="Normal"/>
    <w:link w:val="HeaderChar"/>
    <w:uiPriority w:val="99"/>
    <w:unhideWhenUsed/>
    <w:rsid w:val="00524B56"/>
    <w:pPr>
      <w:tabs>
        <w:tab w:val="center" w:pos="4680"/>
        <w:tab w:val="right" w:pos="9360"/>
      </w:tabs>
    </w:pPr>
  </w:style>
  <w:style w:type="character" w:customStyle="1" w:styleId="HeaderChar">
    <w:name w:val="Header Char"/>
    <w:basedOn w:val="DefaultParagraphFont"/>
    <w:link w:val="Header"/>
    <w:uiPriority w:val="99"/>
    <w:rsid w:val="00524B56"/>
    <w:rPr>
      <w:rFonts w:ascii="Arial" w:hAnsi="Arial"/>
      <w:color w:val="000000" w:themeColor="text1"/>
    </w:rPr>
  </w:style>
  <w:style w:type="paragraph" w:styleId="Footer">
    <w:name w:val="footer"/>
    <w:basedOn w:val="Normal"/>
    <w:link w:val="FooterChar"/>
    <w:uiPriority w:val="99"/>
    <w:unhideWhenUsed/>
    <w:rsid w:val="00524B56"/>
    <w:pPr>
      <w:tabs>
        <w:tab w:val="center" w:pos="4680"/>
        <w:tab w:val="right" w:pos="9360"/>
      </w:tabs>
    </w:pPr>
  </w:style>
  <w:style w:type="character" w:customStyle="1" w:styleId="FooterChar">
    <w:name w:val="Footer Char"/>
    <w:basedOn w:val="DefaultParagraphFont"/>
    <w:link w:val="Footer"/>
    <w:uiPriority w:val="99"/>
    <w:rsid w:val="00524B56"/>
    <w:rPr>
      <w:rFonts w:ascii="Arial" w:hAnsi="Arial"/>
      <w:color w:val="000000" w:themeColor="text1"/>
    </w:rPr>
  </w:style>
  <w:style w:type="character" w:customStyle="1" w:styleId="Heading1Char">
    <w:name w:val="Heading 1 Char"/>
    <w:basedOn w:val="DefaultParagraphFont"/>
    <w:link w:val="Heading1"/>
    <w:uiPriority w:val="9"/>
    <w:rsid w:val="008015ED"/>
    <w:rPr>
      <w:rFonts w:eastAsiaTheme="majorEastAsia"/>
      <w:b/>
      <w:bCs/>
      <w:caps/>
      <w:color w:val="5F7FA6"/>
      <w:sz w:val="36"/>
      <w:szCs w:val="36"/>
      <w:lang w:eastAsia="ja-JP"/>
    </w:rPr>
  </w:style>
  <w:style w:type="paragraph" w:styleId="TOCHeading">
    <w:name w:val="TOC Heading"/>
    <w:basedOn w:val="Heading1"/>
    <w:next w:val="Normal"/>
    <w:uiPriority w:val="39"/>
    <w:unhideWhenUsed/>
    <w:qFormat/>
    <w:rsid w:val="00524B56"/>
    <w:pPr>
      <w:outlineLvl w:val="9"/>
    </w:pPr>
  </w:style>
  <w:style w:type="character" w:customStyle="1" w:styleId="Heading2Char">
    <w:name w:val="Heading 2 Char"/>
    <w:basedOn w:val="DefaultParagraphFont"/>
    <w:link w:val="Heading2"/>
    <w:uiPriority w:val="9"/>
    <w:rsid w:val="00426590"/>
    <w:rPr>
      <w:rFonts w:asciiTheme="majorHAnsi" w:eastAsiaTheme="majorEastAsia" w:hAnsiTheme="majorHAnsi" w:cstheme="majorBidi"/>
      <w:b/>
      <w:bCs/>
      <w:caps/>
      <w:color w:val="000000" w:themeColor="text1"/>
      <w:sz w:val="28"/>
      <w:szCs w:val="26"/>
    </w:rPr>
  </w:style>
  <w:style w:type="character" w:customStyle="1" w:styleId="Heading3Char">
    <w:name w:val="Heading 3 Char"/>
    <w:basedOn w:val="DefaultParagraphFont"/>
    <w:link w:val="Heading3"/>
    <w:uiPriority w:val="9"/>
    <w:rsid w:val="00C84908"/>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rsid w:val="00093190"/>
    <w:rPr>
      <w:rFonts w:cstheme="minorHAnsi"/>
      <w:b/>
      <w:color w:val="000000" w:themeColor="text1"/>
      <w:sz w:val="24"/>
    </w:rPr>
  </w:style>
  <w:style w:type="paragraph" w:styleId="TOC1">
    <w:name w:val="toc 1"/>
    <w:basedOn w:val="Normal"/>
    <w:next w:val="Normal"/>
    <w:autoRedefine/>
    <w:uiPriority w:val="39"/>
    <w:unhideWhenUsed/>
    <w:rsid w:val="00AA62BA"/>
    <w:pPr>
      <w:tabs>
        <w:tab w:val="right" w:leader="dot" w:pos="9350"/>
      </w:tabs>
    </w:pPr>
    <w:rPr>
      <w:rFonts w:asciiTheme="minorHAnsi" w:hAnsiTheme="minorHAnsi" w:cstheme="minorHAnsi"/>
      <w:b/>
      <w:bCs/>
      <w:caps/>
    </w:rPr>
  </w:style>
  <w:style w:type="paragraph" w:styleId="TOC2">
    <w:name w:val="toc 2"/>
    <w:basedOn w:val="Normal"/>
    <w:next w:val="Normal"/>
    <w:autoRedefine/>
    <w:uiPriority w:val="39"/>
    <w:unhideWhenUsed/>
    <w:rsid w:val="00597AC6"/>
    <w:pPr>
      <w:tabs>
        <w:tab w:val="right" w:leader="dot" w:pos="9350"/>
      </w:tabs>
      <w:ind w:left="220"/>
    </w:pPr>
    <w:rPr>
      <w:rFonts w:asciiTheme="minorHAnsi" w:hAnsiTheme="minorHAnsi" w:cstheme="minorHAnsi"/>
      <w:noProof/>
      <w:color w:val="auto"/>
    </w:rPr>
  </w:style>
  <w:style w:type="paragraph" w:styleId="TOC3">
    <w:name w:val="toc 3"/>
    <w:basedOn w:val="Normal"/>
    <w:next w:val="Normal"/>
    <w:autoRedefine/>
    <w:uiPriority w:val="39"/>
    <w:unhideWhenUsed/>
    <w:rsid w:val="00597AC6"/>
    <w:pPr>
      <w:tabs>
        <w:tab w:val="right" w:leader="dot" w:pos="9350"/>
      </w:tabs>
      <w:ind w:left="440"/>
    </w:pPr>
    <w:rPr>
      <w:rFonts w:asciiTheme="minorHAnsi" w:hAnsiTheme="minorHAnsi" w:cstheme="minorHAnsi"/>
      <w:i/>
      <w:iCs/>
    </w:rPr>
  </w:style>
  <w:style w:type="character" w:styleId="Hyperlink">
    <w:name w:val="Hyperlink"/>
    <w:basedOn w:val="DefaultParagraphFont"/>
    <w:uiPriority w:val="99"/>
    <w:unhideWhenUsed/>
    <w:rsid w:val="00AF790E"/>
    <w:rPr>
      <w:rFonts w:ascii="Arial" w:hAnsi="Arial"/>
      <w:color w:val="375F92"/>
      <w:u w:val="single"/>
    </w:rPr>
  </w:style>
  <w:style w:type="character" w:styleId="SubtleReference">
    <w:name w:val="Subtle Reference"/>
    <w:aliases w:val="Exercise Title"/>
    <w:basedOn w:val="DefaultParagraphFont"/>
    <w:uiPriority w:val="31"/>
    <w:qFormat/>
    <w:rsid w:val="00CA1CDA"/>
    <w:rPr>
      <w:rFonts w:ascii="Arial" w:hAnsi="Arial"/>
      <w:b/>
      <w:caps w:val="0"/>
      <w:smallCaps w:val="0"/>
      <w:color w:val="000000" w:themeColor="text1"/>
      <w:spacing w:val="0"/>
      <w:w w:val="100"/>
      <w:position w:val="0"/>
      <w:sz w:val="28"/>
      <w:u w:val="none"/>
      <w:bdr w:val="none" w:sz="0" w:space="0" w:color="auto"/>
      <w:shd w:val="clear" w:color="auto" w:fill="auto"/>
      <w:vertAlign w:val="baseline"/>
      <w14:textOutline w14:w="9525" w14:cap="rnd" w14:cmpd="sng" w14:algn="ctr">
        <w14:noFill/>
        <w14:prstDash w14:val="solid"/>
        <w14:bevel/>
      </w14:textOutline>
    </w:rPr>
  </w:style>
  <w:style w:type="table" w:styleId="TableGrid">
    <w:name w:val="Table Grid"/>
    <w:basedOn w:val="TableNormal"/>
    <w:uiPriority w:val="39"/>
    <w:rsid w:val="00CA1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1CDA"/>
    <w:pPr>
      <w:ind w:left="720"/>
      <w:contextualSpacing/>
    </w:pPr>
  </w:style>
  <w:style w:type="paragraph" w:styleId="Subtitle">
    <w:name w:val="Subtitle"/>
    <w:basedOn w:val="Normal"/>
    <w:next w:val="Normal"/>
    <w:link w:val="SubtitleChar"/>
    <w:uiPriority w:val="11"/>
    <w:qFormat/>
    <w:rsid w:val="001509AB"/>
    <w:pPr>
      <w:numPr>
        <w:ilvl w:val="1"/>
      </w:numPr>
    </w:pPr>
    <w:rPr>
      <w:rFonts w:asciiTheme="majorHAnsi" w:eastAsiaTheme="majorEastAsia" w:hAnsiTheme="majorHAnsi" w:cstheme="majorBidi"/>
      <w:b/>
      <w:iCs/>
      <w:caps/>
      <w:spacing w:val="15"/>
      <w:sz w:val="26"/>
      <w:szCs w:val="24"/>
    </w:rPr>
  </w:style>
  <w:style w:type="character" w:customStyle="1" w:styleId="SubtitleChar">
    <w:name w:val="Subtitle Char"/>
    <w:basedOn w:val="DefaultParagraphFont"/>
    <w:link w:val="Subtitle"/>
    <w:uiPriority w:val="11"/>
    <w:rsid w:val="001509AB"/>
    <w:rPr>
      <w:rFonts w:asciiTheme="majorHAnsi" w:eastAsiaTheme="majorEastAsia" w:hAnsiTheme="majorHAnsi" w:cstheme="majorBidi"/>
      <w:b/>
      <w:iCs/>
      <w:caps/>
      <w:color w:val="000000" w:themeColor="text1"/>
      <w:spacing w:val="15"/>
      <w:sz w:val="26"/>
      <w:szCs w:val="24"/>
    </w:rPr>
  </w:style>
  <w:style w:type="character" w:styleId="IntenseReference">
    <w:name w:val="Intense Reference"/>
    <w:basedOn w:val="DefaultParagraphFont"/>
    <w:uiPriority w:val="32"/>
    <w:qFormat/>
    <w:rsid w:val="00EF3895"/>
    <w:rPr>
      <w:rFonts w:asciiTheme="majorHAnsi" w:hAnsiTheme="majorHAnsi"/>
      <w:b/>
      <w:bCs/>
      <w:caps w:val="0"/>
      <w:smallCaps w:val="0"/>
      <w:color w:val="000000" w:themeColor="text1"/>
      <w:spacing w:val="5"/>
      <w:sz w:val="22"/>
      <w:u w:val="none"/>
      <w:bdr w:val="none" w:sz="0" w:space="0" w:color="auto"/>
    </w:rPr>
  </w:style>
  <w:style w:type="character" w:styleId="PageNumber">
    <w:name w:val="page number"/>
    <w:basedOn w:val="DefaultParagraphFont"/>
    <w:uiPriority w:val="99"/>
    <w:semiHidden/>
    <w:unhideWhenUsed/>
    <w:rsid w:val="0015460E"/>
  </w:style>
  <w:style w:type="paragraph" w:styleId="Title">
    <w:name w:val="Title"/>
    <w:basedOn w:val="Normal"/>
    <w:next w:val="Normal"/>
    <w:link w:val="TitleChar"/>
    <w:uiPriority w:val="10"/>
    <w:qFormat/>
    <w:rsid w:val="000672BC"/>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672BC"/>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unhideWhenUsed/>
    <w:rsid w:val="00A64429"/>
    <w:rPr>
      <w:color w:val="808080"/>
      <w:shd w:val="clear" w:color="auto" w:fill="E6E6E6"/>
    </w:rPr>
  </w:style>
  <w:style w:type="character" w:styleId="CommentReference">
    <w:name w:val="annotation reference"/>
    <w:basedOn w:val="DefaultParagraphFont"/>
    <w:uiPriority w:val="99"/>
    <w:semiHidden/>
    <w:unhideWhenUsed/>
    <w:rsid w:val="00E53C4A"/>
    <w:rPr>
      <w:sz w:val="16"/>
      <w:szCs w:val="16"/>
    </w:rPr>
  </w:style>
  <w:style w:type="paragraph" w:styleId="CommentText">
    <w:name w:val="annotation text"/>
    <w:basedOn w:val="Normal"/>
    <w:link w:val="CommentTextChar"/>
    <w:uiPriority w:val="99"/>
    <w:unhideWhenUsed/>
    <w:rsid w:val="00E53C4A"/>
    <w:rPr>
      <w:sz w:val="20"/>
      <w:szCs w:val="20"/>
    </w:rPr>
  </w:style>
  <w:style w:type="character" w:customStyle="1" w:styleId="CommentTextChar">
    <w:name w:val="Comment Text Char"/>
    <w:basedOn w:val="DefaultParagraphFont"/>
    <w:link w:val="CommentText"/>
    <w:uiPriority w:val="99"/>
    <w:rsid w:val="00E53C4A"/>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53C4A"/>
    <w:rPr>
      <w:b/>
      <w:bCs/>
    </w:rPr>
  </w:style>
  <w:style w:type="character" w:customStyle="1" w:styleId="CommentSubjectChar">
    <w:name w:val="Comment Subject Char"/>
    <w:basedOn w:val="CommentTextChar"/>
    <w:link w:val="CommentSubject"/>
    <w:uiPriority w:val="99"/>
    <w:semiHidden/>
    <w:rsid w:val="00E53C4A"/>
    <w:rPr>
      <w:rFonts w:ascii="Arial" w:hAnsi="Arial"/>
      <w:b/>
      <w:bCs/>
      <w:color w:val="000000" w:themeColor="text1"/>
      <w:sz w:val="20"/>
      <w:szCs w:val="20"/>
    </w:rPr>
  </w:style>
  <w:style w:type="character" w:customStyle="1" w:styleId="UnresolvedMention2">
    <w:name w:val="Unresolved Mention2"/>
    <w:basedOn w:val="DefaultParagraphFont"/>
    <w:uiPriority w:val="99"/>
    <w:semiHidden/>
    <w:unhideWhenUsed/>
    <w:rsid w:val="00F807DE"/>
    <w:rPr>
      <w:color w:val="808080"/>
      <w:shd w:val="clear" w:color="auto" w:fill="E6E6E6"/>
    </w:rPr>
  </w:style>
  <w:style w:type="table" w:customStyle="1" w:styleId="GridTable1Light-Accent11">
    <w:name w:val="Grid Table 1 Light - Accent 1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98654E"/>
    <w:rPr>
      <w:color w:val="800080" w:themeColor="followedHyperlink"/>
      <w:u w:val="single"/>
    </w:rPr>
  </w:style>
  <w:style w:type="paragraph" w:styleId="Revision">
    <w:name w:val="Revision"/>
    <w:hidden/>
    <w:uiPriority w:val="99"/>
    <w:semiHidden/>
    <w:rsid w:val="003C522E"/>
    <w:rPr>
      <w:rFonts w:ascii="Arial" w:hAnsi="Arial"/>
      <w:color w:val="000000" w:themeColor="text1"/>
    </w:rPr>
  </w:style>
  <w:style w:type="paragraph" w:styleId="NormalWeb">
    <w:name w:val="Normal (Web)"/>
    <w:basedOn w:val="Normal"/>
    <w:uiPriority w:val="99"/>
    <w:semiHidden/>
    <w:unhideWhenUsed/>
    <w:rsid w:val="00566C31"/>
    <w:rPr>
      <w:rFonts w:ascii="Times New Roman" w:hAnsi="Times New Roman" w:cs="Times New Roman"/>
      <w:sz w:val="24"/>
      <w:szCs w:val="24"/>
    </w:rPr>
  </w:style>
  <w:style w:type="character" w:customStyle="1" w:styleId="UnresolvedMention3">
    <w:name w:val="Unresolved Mention3"/>
    <w:basedOn w:val="DefaultParagraphFont"/>
    <w:uiPriority w:val="99"/>
    <w:semiHidden/>
    <w:unhideWhenUsed/>
    <w:rsid w:val="00CC7772"/>
    <w:rPr>
      <w:color w:val="808080"/>
      <w:shd w:val="clear" w:color="auto" w:fill="E6E6E6"/>
    </w:rPr>
  </w:style>
  <w:style w:type="paragraph" w:customStyle="1" w:styleId="Default">
    <w:name w:val="Default"/>
    <w:rsid w:val="00226B5F"/>
    <w:pPr>
      <w:autoSpaceDE w:val="0"/>
      <w:autoSpaceDN w:val="0"/>
      <w:adjustRightInd w:val="0"/>
    </w:pPr>
    <w:rPr>
      <w:rFonts w:ascii="Arial" w:hAnsi="Arial" w:cs="Arial"/>
      <w:color w:val="000000"/>
      <w:sz w:val="24"/>
      <w:szCs w:val="24"/>
    </w:rPr>
  </w:style>
  <w:style w:type="character" w:customStyle="1" w:styleId="UnresolvedMention4">
    <w:name w:val="Unresolved Mention4"/>
    <w:basedOn w:val="DefaultParagraphFont"/>
    <w:uiPriority w:val="99"/>
    <w:semiHidden/>
    <w:unhideWhenUsed/>
    <w:rsid w:val="001010D8"/>
    <w:rPr>
      <w:color w:val="808080"/>
      <w:shd w:val="clear" w:color="auto" w:fill="E6E6E6"/>
    </w:rPr>
  </w:style>
  <w:style w:type="character" w:customStyle="1" w:styleId="UnresolvedMention5">
    <w:name w:val="Unresolved Mention5"/>
    <w:basedOn w:val="DefaultParagraphFont"/>
    <w:uiPriority w:val="99"/>
    <w:semiHidden/>
    <w:unhideWhenUsed/>
    <w:rsid w:val="00A06951"/>
    <w:rPr>
      <w:color w:val="605E5C"/>
      <w:shd w:val="clear" w:color="auto" w:fill="E1DFDD"/>
    </w:rPr>
  </w:style>
  <w:style w:type="character" w:customStyle="1" w:styleId="UnresolvedMention6">
    <w:name w:val="Unresolved Mention6"/>
    <w:basedOn w:val="DefaultParagraphFont"/>
    <w:uiPriority w:val="99"/>
    <w:semiHidden/>
    <w:unhideWhenUsed/>
    <w:rsid w:val="00056247"/>
    <w:rPr>
      <w:color w:val="605E5C"/>
      <w:shd w:val="clear" w:color="auto" w:fill="E1DFDD"/>
    </w:rPr>
  </w:style>
  <w:style w:type="paragraph" w:customStyle="1" w:styleId="H1New">
    <w:name w:val="H1 New"/>
    <w:basedOn w:val="TOCHeading"/>
    <w:qFormat/>
    <w:rsid w:val="00974C4A"/>
    <w:rPr>
      <w:caps w:val="0"/>
    </w:rPr>
  </w:style>
  <w:style w:type="paragraph" w:styleId="TOC4">
    <w:name w:val="toc 4"/>
    <w:basedOn w:val="Normal"/>
    <w:next w:val="Normal"/>
    <w:autoRedefine/>
    <w:uiPriority w:val="39"/>
    <w:unhideWhenUsed/>
    <w:rsid w:val="007A0F1E"/>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7A0F1E"/>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7A0F1E"/>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7A0F1E"/>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7A0F1E"/>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7A0F1E"/>
    <w:pPr>
      <w:ind w:left="1760"/>
    </w:pPr>
    <w:rPr>
      <w:rFonts w:asciiTheme="minorHAnsi" w:hAnsiTheme="minorHAnsi" w:cstheme="minorHAnsi"/>
      <w:sz w:val="18"/>
      <w:szCs w:val="18"/>
    </w:rPr>
  </w:style>
  <w:style w:type="paragraph" w:customStyle="1" w:styleId="p1">
    <w:name w:val="p1"/>
    <w:basedOn w:val="Normal"/>
    <w:rsid w:val="003D702A"/>
    <w:pPr>
      <w:spacing w:after="135"/>
    </w:pPr>
    <w:rPr>
      <w:rFonts w:cs="Arial"/>
      <w:color w:val="auto"/>
      <w:sz w:val="18"/>
      <w:szCs w:val="18"/>
    </w:rPr>
  </w:style>
  <w:style w:type="character" w:customStyle="1" w:styleId="apple-converted-space">
    <w:name w:val="apple-converted-space"/>
    <w:basedOn w:val="DefaultParagraphFont"/>
    <w:rsid w:val="003D702A"/>
  </w:style>
  <w:style w:type="character" w:styleId="UnresolvedMention">
    <w:name w:val="Unresolved Mention"/>
    <w:basedOn w:val="DefaultParagraphFont"/>
    <w:uiPriority w:val="99"/>
    <w:rsid w:val="00E928D9"/>
    <w:rPr>
      <w:color w:val="605E5C"/>
      <w:shd w:val="clear" w:color="auto" w:fill="E1DFDD"/>
    </w:rPr>
  </w:style>
  <w:style w:type="character" w:customStyle="1" w:styleId="cf01">
    <w:name w:val="cf01"/>
    <w:basedOn w:val="DefaultParagraphFont"/>
    <w:rsid w:val="003108ED"/>
    <w:rPr>
      <w:rFonts w:ascii="Segoe UI" w:hAnsi="Segoe UI" w:cs="Segoe UI" w:hint="default"/>
      <w:sz w:val="18"/>
      <w:szCs w:val="18"/>
    </w:rPr>
  </w:style>
  <w:style w:type="character" w:styleId="Mention">
    <w:name w:val="Mention"/>
    <w:basedOn w:val="DefaultParagraphFont"/>
    <w:uiPriority w:val="99"/>
    <w:unhideWhenUsed/>
    <w:rsid w:val="00374A78"/>
    <w:rPr>
      <w:color w:val="2B579A"/>
      <w:shd w:val="clear" w:color="auto" w:fill="E1DFDD"/>
    </w:rPr>
  </w:style>
  <w:style w:type="character" w:customStyle="1" w:styleId="Heading5Char">
    <w:name w:val="Heading 5 Char"/>
    <w:basedOn w:val="DefaultParagraphFont"/>
    <w:link w:val="Heading5"/>
    <w:uiPriority w:val="9"/>
    <w:rsid w:val="0082431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82431E"/>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62742">
      <w:bodyDiv w:val="1"/>
      <w:marLeft w:val="0"/>
      <w:marRight w:val="0"/>
      <w:marTop w:val="0"/>
      <w:marBottom w:val="0"/>
      <w:divBdr>
        <w:top w:val="none" w:sz="0" w:space="0" w:color="auto"/>
        <w:left w:val="none" w:sz="0" w:space="0" w:color="auto"/>
        <w:bottom w:val="none" w:sz="0" w:space="0" w:color="auto"/>
        <w:right w:val="none" w:sz="0" w:space="0" w:color="auto"/>
      </w:divBdr>
      <w:divsChild>
        <w:div w:id="2138523089">
          <w:marLeft w:val="0"/>
          <w:marRight w:val="0"/>
          <w:marTop w:val="0"/>
          <w:marBottom w:val="0"/>
          <w:divBdr>
            <w:top w:val="none" w:sz="0" w:space="0" w:color="auto"/>
            <w:left w:val="none" w:sz="0" w:space="0" w:color="auto"/>
            <w:bottom w:val="none" w:sz="0" w:space="0" w:color="auto"/>
            <w:right w:val="none" w:sz="0" w:space="0" w:color="auto"/>
          </w:divBdr>
        </w:div>
      </w:divsChild>
    </w:div>
    <w:div w:id="170341528">
      <w:bodyDiv w:val="1"/>
      <w:marLeft w:val="0"/>
      <w:marRight w:val="0"/>
      <w:marTop w:val="0"/>
      <w:marBottom w:val="0"/>
      <w:divBdr>
        <w:top w:val="none" w:sz="0" w:space="0" w:color="auto"/>
        <w:left w:val="none" w:sz="0" w:space="0" w:color="auto"/>
        <w:bottom w:val="none" w:sz="0" w:space="0" w:color="auto"/>
        <w:right w:val="none" w:sz="0" w:space="0" w:color="auto"/>
      </w:divBdr>
      <w:divsChild>
        <w:div w:id="1118111498">
          <w:marLeft w:val="547"/>
          <w:marRight w:val="0"/>
          <w:marTop w:val="0"/>
          <w:marBottom w:val="0"/>
          <w:divBdr>
            <w:top w:val="none" w:sz="0" w:space="0" w:color="auto"/>
            <w:left w:val="none" w:sz="0" w:space="0" w:color="auto"/>
            <w:bottom w:val="none" w:sz="0" w:space="0" w:color="auto"/>
            <w:right w:val="none" w:sz="0" w:space="0" w:color="auto"/>
          </w:divBdr>
        </w:div>
        <w:div w:id="1239944837">
          <w:marLeft w:val="547"/>
          <w:marRight w:val="0"/>
          <w:marTop w:val="0"/>
          <w:marBottom w:val="0"/>
          <w:divBdr>
            <w:top w:val="none" w:sz="0" w:space="0" w:color="auto"/>
            <w:left w:val="none" w:sz="0" w:space="0" w:color="auto"/>
            <w:bottom w:val="none" w:sz="0" w:space="0" w:color="auto"/>
            <w:right w:val="none" w:sz="0" w:space="0" w:color="auto"/>
          </w:divBdr>
        </w:div>
        <w:div w:id="1438138665">
          <w:marLeft w:val="547"/>
          <w:marRight w:val="0"/>
          <w:marTop w:val="0"/>
          <w:marBottom w:val="0"/>
          <w:divBdr>
            <w:top w:val="none" w:sz="0" w:space="0" w:color="auto"/>
            <w:left w:val="none" w:sz="0" w:space="0" w:color="auto"/>
            <w:bottom w:val="none" w:sz="0" w:space="0" w:color="auto"/>
            <w:right w:val="none" w:sz="0" w:space="0" w:color="auto"/>
          </w:divBdr>
        </w:div>
      </w:divsChild>
    </w:div>
    <w:div w:id="252279315">
      <w:bodyDiv w:val="1"/>
      <w:marLeft w:val="0"/>
      <w:marRight w:val="0"/>
      <w:marTop w:val="0"/>
      <w:marBottom w:val="0"/>
      <w:divBdr>
        <w:top w:val="none" w:sz="0" w:space="0" w:color="auto"/>
        <w:left w:val="none" w:sz="0" w:space="0" w:color="auto"/>
        <w:bottom w:val="none" w:sz="0" w:space="0" w:color="auto"/>
        <w:right w:val="none" w:sz="0" w:space="0" w:color="auto"/>
      </w:divBdr>
    </w:div>
    <w:div w:id="347874716">
      <w:bodyDiv w:val="1"/>
      <w:marLeft w:val="0"/>
      <w:marRight w:val="0"/>
      <w:marTop w:val="0"/>
      <w:marBottom w:val="0"/>
      <w:divBdr>
        <w:top w:val="none" w:sz="0" w:space="0" w:color="auto"/>
        <w:left w:val="none" w:sz="0" w:space="0" w:color="auto"/>
        <w:bottom w:val="none" w:sz="0" w:space="0" w:color="auto"/>
        <w:right w:val="none" w:sz="0" w:space="0" w:color="auto"/>
      </w:divBdr>
    </w:div>
    <w:div w:id="394470134">
      <w:bodyDiv w:val="1"/>
      <w:marLeft w:val="0"/>
      <w:marRight w:val="0"/>
      <w:marTop w:val="0"/>
      <w:marBottom w:val="0"/>
      <w:divBdr>
        <w:top w:val="none" w:sz="0" w:space="0" w:color="auto"/>
        <w:left w:val="none" w:sz="0" w:space="0" w:color="auto"/>
        <w:bottom w:val="none" w:sz="0" w:space="0" w:color="auto"/>
        <w:right w:val="none" w:sz="0" w:space="0" w:color="auto"/>
      </w:divBdr>
    </w:div>
    <w:div w:id="425737395">
      <w:bodyDiv w:val="1"/>
      <w:marLeft w:val="0"/>
      <w:marRight w:val="0"/>
      <w:marTop w:val="0"/>
      <w:marBottom w:val="0"/>
      <w:divBdr>
        <w:top w:val="none" w:sz="0" w:space="0" w:color="auto"/>
        <w:left w:val="none" w:sz="0" w:space="0" w:color="auto"/>
        <w:bottom w:val="none" w:sz="0" w:space="0" w:color="auto"/>
        <w:right w:val="none" w:sz="0" w:space="0" w:color="auto"/>
      </w:divBdr>
      <w:divsChild>
        <w:div w:id="966932648">
          <w:marLeft w:val="0"/>
          <w:marRight w:val="0"/>
          <w:marTop w:val="0"/>
          <w:marBottom w:val="0"/>
          <w:divBdr>
            <w:top w:val="none" w:sz="0" w:space="0" w:color="auto"/>
            <w:left w:val="none" w:sz="0" w:space="0" w:color="auto"/>
            <w:bottom w:val="none" w:sz="0" w:space="0" w:color="auto"/>
            <w:right w:val="none" w:sz="0" w:space="0" w:color="auto"/>
          </w:divBdr>
        </w:div>
      </w:divsChild>
    </w:div>
    <w:div w:id="434207081">
      <w:bodyDiv w:val="1"/>
      <w:marLeft w:val="0"/>
      <w:marRight w:val="0"/>
      <w:marTop w:val="0"/>
      <w:marBottom w:val="0"/>
      <w:divBdr>
        <w:top w:val="none" w:sz="0" w:space="0" w:color="auto"/>
        <w:left w:val="none" w:sz="0" w:space="0" w:color="auto"/>
        <w:bottom w:val="none" w:sz="0" w:space="0" w:color="auto"/>
        <w:right w:val="none" w:sz="0" w:space="0" w:color="auto"/>
      </w:divBdr>
      <w:divsChild>
        <w:div w:id="1312978546">
          <w:marLeft w:val="0"/>
          <w:marRight w:val="0"/>
          <w:marTop w:val="0"/>
          <w:marBottom w:val="0"/>
          <w:divBdr>
            <w:top w:val="none" w:sz="0" w:space="0" w:color="auto"/>
            <w:left w:val="none" w:sz="0" w:space="0" w:color="auto"/>
            <w:bottom w:val="none" w:sz="0" w:space="0" w:color="auto"/>
            <w:right w:val="none" w:sz="0" w:space="0" w:color="auto"/>
          </w:divBdr>
        </w:div>
      </w:divsChild>
    </w:div>
    <w:div w:id="436759752">
      <w:bodyDiv w:val="1"/>
      <w:marLeft w:val="0"/>
      <w:marRight w:val="0"/>
      <w:marTop w:val="0"/>
      <w:marBottom w:val="0"/>
      <w:divBdr>
        <w:top w:val="none" w:sz="0" w:space="0" w:color="auto"/>
        <w:left w:val="none" w:sz="0" w:space="0" w:color="auto"/>
        <w:bottom w:val="none" w:sz="0" w:space="0" w:color="auto"/>
        <w:right w:val="none" w:sz="0" w:space="0" w:color="auto"/>
      </w:divBdr>
    </w:div>
    <w:div w:id="467168824">
      <w:bodyDiv w:val="1"/>
      <w:marLeft w:val="0"/>
      <w:marRight w:val="0"/>
      <w:marTop w:val="0"/>
      <w:marBottom w:val="0"/>
      <w:divBdr>
        <w:top w:val="none" w:sz="0" w:space="0" w:color="auto"/>
        <w:left w:val="none" w:sz="0" w:space="0" w:color="auto"/>
        <w:bottom w:val="none" w:sz="0" w:space="0" w:color="auto"/>
        <w:right w:val="none" w:sz="0" w:space="0" w:color="auto"/>
      </w:divBdr>
      <w:divsChild>
        <w:div w:id="222370110">
          <w:marLeft w:val="547"/>
          <w:marRight w:val="0"/>
          <w:marTop w:val="0"/>
          <w:marBottom w:val="0"/>
          <w:divBdr>
            <w:top w:val="none" w:sz="0" w:space="0" w:color="auto"/>
            <w:left w:val="none" w:sz="0" w:space="0" w:color="auto"/>
            <w:bottom w:val="none" w:sz="0" w:space="0" w:color="auto"/>
            <w:right w:val="none" w:sz="0" w:space="0" w:color="auto"/>
          </w:divBdr>
        </w:div>
        <w:div w:id="410085951">
          <w:marLeft w:val="1166"/>
          <w:marRight w:val="0"/>
          <w:marTop w:val="0"/>
          <w:marBottom w:val="0"/>
          <w:divBdr>
            <w:top w:val="none" w:sz="0" w:space="0" w:color="auto"/>
            <w:left w:val="none" w:sz="0" w:space="0" w:color="auto"/>
            <w:bottom w:val="none" w:sz="0" w:space="0" w:color="auto"/>
            <w:right w:val="none" w:sz="0" w:space="0" w:color="auto"/>
          </w:divBdr>
        </w:div>
        <w:div w:id="1634630206">
          <w:marLeft w:val="1166"/>
          <w:marRight w:val="0"/>
          <w:marTop w:val="0"/>
          <w:marBottom w:val="0"/>
          <w:divBdr>
            <w:top w:val="none" w:sz="0" w:space="0" w:color="auto"/>
            <w:left w:val="none" w:sz="0" w:space="0" w:color="auto"/>
            <w:bottom w:val="none" w:sz="0" w:space="0" w:color="auto"/>
            <w:right w:val="none" w:sz="0" w:space="0" w:color="auto"/>
          </w:divBdr>
        </w:div>
        <w:div w:id="2103868769">
          <w:marLeft w:val="1166"/>
          <w:marRight w:val="0"/>
          <w:marTop w:val="0"/>
          <w:marBottom w:val="0"/>
          <w:divBdr>
            <w:top w:val="none" w:sz="0" w:space="0" w:color="auto"/>
            <w:left w:val="none" w:sz="0" w:space="0" w:color="auto"/>
            <w:bottom w:val="none" w:sz="0" w:space="0" w:color="auto"/>
            <w:right w:val="none" w:sz="0" w:space="0" w:color="auto"/>
          </w:divBdr>
        </w:div>
      </w:divsChild>
    </w:div>
    <w:div w:id="508253671">
      <w:bodyDiv w:val="1"/>
      <w:marLeft w:val="0"/>
      <w:marRight w:val="0"/>
      <w:marTop w:val="0"/>
      <w:marBottom w:val="0"/>
      <w:divBdr>
        <w:top w:val="none" w:sz="0" w:space="0" w:color="auto"/>
        <w:left w:val="none" w:sz="0" w:space="0" w:color="auto"/>
        <w:bottom w:val="none" w:sz="0" w:space="0" w:color="auto"/>
        <w:right w:val="none" w:sz="0" w:space="0" w:color="auto"/>
      </w:divBdr>
      <w:divsChild>
        <w:div w:id="569926627">
          <w:marLeft w:val="0"/>
          <w:marRight w:val="0"/>
          <w:marTop w:val="0"/>
          <w:marBottom w:val="0"/>
          <w:divBdr>
            <w:top w:val="none" w:sz="0" w:space="0" w:color="auto"/>
            <w:left w:val="none" w:sz="0" w:space="0" w:color="auto"/>
            <w:bottom w:val="none" w:sz="0" w:space="0" w:color="auto"/>
            <w:right w:val="none" w:sz="0" w:space="0" w:color="auto"/>
          </w:divBdr>
        </w:div>
      </w:divsChild>
    </w:div>
    <w:div w:id="608783906">
      <w:bodyDiv w:val="1"/>
      <w:marLeft w:val="0"/>
      <w:marRight w:val="0"/>
      <w:marTop w:val="0"/>
      <w:marBottom w:val="0"/>
      <w:divBdr>
        <w:top w:val="none" w:sz="0" w:space="0" w:color="auto"/>
        <w:left w:val="none" w:sz="0" w:space="0" w:color="auto"/>
        <w:bottom w:val="none" w:sz="0" w:space="0" w:color="auto"/>
        <w:right w:val="none" w:sz="0" w:space="0" w:color="auto"/>
      </w:divBdr>
      <w:divsChild>
        <w:div w:id="645163056">
          <w:marLeft w:val="547"/>
          <w:marRight w:val="0"/>
          <w:marTop w:val="0"/>
          <w:marBottom w:val="0"/>
          <w:divBdr>
            <w:top w:val="none" w:sz="0" w:space="0" w:color="auto"/>
            <w:left w:val="none" w:sz="0" w:space="0" w:color="auto"/>
            <w:bottom w:val="none" w:sz="0" w:space="0" w:color="auto"/>
            <w:right w:val="none" w:sz="0" w:space="0" w:color="auto"/>
          </w:divBdr>
        </w:div>
      </w:divsChild>
    </w:div>
    <w:div w:id="651645657">
      <w:bodyDiv w:val="1"/>
      <w:marLeft w:val="0"/>
      <w:marRight w:val="0"/>
      <w:marTop w:val="0"/>
      <w:marBottom w:val="0"/>
      <w:divBdr>
        <w:top w:val="none" w:sz="0" w:space="0" w:color="auto"/>
        <w:left w:val="none" w:sz="0" w:space="0" w:color="auto"/>
        <w:bottom w:val="none" w:sz="0" w:space="0" w:color="auto"/>
        <w:right w:val="none" w:sz="0" w:space="0" w:color="auto"/>
      </w:divBdr>
    </w:div>
    <w:div w:id="682171511">
      <w:bodyDiv w:val="1"/>
      <w:marLeft w:val="0"/>
      <w:marRight w:val="0"/>
      <w:marTop w:val="0"/>
      <w:marBottom w:val="0"/>
      <w:divBdr>
        <w:top w:val="none" w:sz="0" w:space="0" w:color="auto"/>
        <w:left w:val="none" w:sz="0" w:space="0" w:color="auto"/>
        <w:bottom w:val="none" w:sz="0" w:space="0" w:color="auto"/>
        <w:right w:val="none" w:sz="0" w:space="0" w:color="auto"/>
      </w:divBdr>
    </w:div>
    <w:div w:id="717584571">
      <w:bodyDiv w:val="1"/>
      <w:marLeft w:val="0"/>
      <w:marRight w:val="0"/>
      <w:marTop w:val="0"/>
      <w:marBottom w:val="0"/>
      <w:divBdr>
        <w:top w:val="none" w:sz="0" w:space="0" w:color="auto"/>
        <w:left w:val="none" w:sz="0" w:space="0" w:color="auto"/>
        <w:bottom w:val="none" w:sz="0" w:space="0" w:color="auto"/>
        <w:right w:val="none" w:sz="0" w:space="0" w:color="auto"/>
      </w:divBdr>
    </w:div>
    <w:div w:id="787705035">
      <w:bodyDiv w:val="1"/>
      <w:marLeft w:val="0"/>
      <w:marRight w:val="0"/>
      <w:marTop w:val="0"/>
      <w:marBottom w:val="0"/>
      <w:divBdr>
        <w:top w:val="none" w:sz="0" w:space="0" w:color="auto"/>
        <w:left w:val="none" w:sz="0" w:space="0" w:color="auto"/>
        <w:bottom w:val="none" w:sz="0" w:space="0" w:color="auto"/>
        <w:right w:val="none" w:sz="0" w:space="0" w:color="auto"/>
      </w:divBdr>
      <w:divsChild>
        <w:div w:id="1363550902">
          <w:marLeft w:val="0"/>
          <w:marRight w:val="0"/>
          <w:marTop w:val="0"/>
          <w:marBottom w:val="0"/>
          <w:divBdr>
            <w:top w:val="none" w:sz="0" w:space="0" w:color="auto"/>
            <w:left w:val="none" w:sz="0" w:space="0" w:color="auto"/>
            <w:bottom w:val="none" w:sz="0" w:space="0" w:color="auto"/>
            <w:right w:val="none" w:sz="0" w:space="0" w:color="auto"/>
          </w:divBdr>
        </w:div>
      </w:divsChild>
    </w:div>
    <w:div w:id="879325458">
      <w:bodyDiv w:val="1"/>
      <w:marLeft w:val="0"/>
      <w:marRight w:val="0"/>
      <w:marTop w:val="0"/>
      <w:marBottom w:val="0"/>
      <w:divBdr>
        <w:top w:val="none" w:sz="0" w:space="0" w:color="auto"/>
        <w:left w:val="none" w:sz="0" w:space="0" w:color="auto"/>
        <w:bottom w:val="none" w:sz="0" w:space="0" w:color="auto"/>
        <w:right w:val="none" w:sz="0" w:space="0" w:color="auto"/>
      </w:divBdr>
    </w:div>
    <w:div w:id="952830955">
      <w:bodyDiv w:val="1"/>
      <w:marLeft w:val="0"/>
      <w:marRight w:val="0"/>
      <w:marTop w:val="0"/>
      <w:marBottom w:val="0"/>
      <w:divBdr>
        <w:top w:val="none" w:sz="0" w:space="0" w:color="auto"/>
        <w:left w:val="none" w:sz="0" w:space="0" w:color="auto"/>
        <w:bottom w:val="none" w:sz="0" w:space="0" w:color="auto"/>
        <w:right w:val="none" w:sz="0" w:space="0" w:color="auto"/>
      </w:divBdr>
      <w:divsChild>
        <w:div w:id="569996841">
          <w:marLeft w:val="0"/>
          <w:marRight w:val="0"/>
          <w:marTop w:val="0"/>
          <w:marBottom w:val="0"/>
          <w:divBdr>
            <w:top w:val="none" w:sz="0" w:space="0" w:color="auto"/>
            <w:left w:val="none" w:sz="0" w:space="0" w:color="auto"/>
            <w:bottom w:val="none" w:sz="0" w:space="0" w:color="auto"/>
            <w:right w:val="none" w:sz="0" w:space="0" w:color="auto"/>
          </w:divBdr>
        </w:div>
      </w:divsChild>
    </w:div>
    <w:div w:id="1111977909">
      <w:bodyDiv w:val="1"/>
      <w:marLeft w:val="0"/>
      <w:marRight w:val="0"/>
      <w:marTop w:val="0"/>
      <w:marBottom w:val="0"/>
      <w:divBdr>
        <w:top w:val="none" w:sz="0" w:space="0" w:color="auto"/>
        <w:left w:val="none" w:sz="0" w:space="0" w:color="auto"/>
        <w:bottom w:val="none" w:sz="0" w:space="0" w:color="auto"/>
        <w:right w:val="none" w:sz="0" w:space="0" w:color="auto"/>
      </w:divBdr>
    </w:div>
    <w:div w:id="1330136327">
      <w:bodyDiv w:val="1"/>
      <w:marLeft w:val="0"/>
      <w:marRight w:val="0"/>
      <w:marTop w:val="0"/>
      <w:marBottom w:val="0"/>
      <w:divBdr>
        <w:top w:val="none" w:sz="0" w:space="0" w:color="auto"/>
        <w:left w:val="none" w:sz="0" w:space="0" w:color="auto"/>
        <w:bottom w:val="none" w:sz="0" w:space="0" w:color="auto"/>
        <w:right w:val="none" w:sz="0" w:space="0" w:color="auto"/>
      </w:divBdr>
    </w:div>
    <w:div w:id="1409037685">
      <w:bodyDiv w:val="1"/>
      <w:marLeft w:val="0"/>
      <w:marRight w:val="0"/>
      <w:marTop w:val="0"/>
      <w:marBottom w:val="0"/>
      <w:divBdr>
        <w:top w:val="none" w:sz="0" w:space="0" w:color="auto"/>
        <w:left w:val="none" w:sz="0" w:space="0" w:color="auto"/>
        <w:bottom w:val="none" w:sz="0" w:space="0" w:color="auto"/>
        <w:right w:val="none" w:sz="0" w:space="0" w:color="auto"/>
      </w:divBdr>
      <w:divsChild>
        <w:div w:id="997612732">
          <w:marLeft w:val="547"/>
          <w:marRight w:val="0"/>
          <w:marTop w:val="0"/>
          <w:marBottom w:val="0"/>
          <w:divBdr>
            <w:top w:val="none" w:sz="0" w:space="0" w:color="auto"/>
            <w:left w:val="none" w:sz="0" w:space="0" w:color="auto"/>
            <w:bottom w:val="none" w:sz="0" w:space="0" w:color="auto"/>
            <w:right w:val="none" w:sz="0" w:space="0" w:color="auto"/>
          </w:divBdr>
        </w:div>
        <w:div w:id="1110970485">
          <w:marLeft w:val="547"/>
          <w:marRight w:val="0"/>
          <w:marTop w:val="0"/>
          <w:marBottom w:val="0"/>
          <w:divBdr>
            <w:top w:val="none" w:sz="0" w:space="0" w:color="auto"/>
            <w:left w:val="none" w:sz="0" w:space="0" w:color="auto"/>
            <w:bottom w:val="none" w:sz="0" w:space="0" w:color="auto"/>
            <w:right w:val="none" w:sz="0" w:space="0" w:color="auto"/>
          </w:divBdr>
        </w:div>
        <w:div w:id="1161852118">
          <w:marLeft w:val="547"/>
          <w:marRight w:val="0"/>
          <w:marTop w:val="0"/>
          <w:marBottom w:val="0"/>
          <w:divBdr>
            <w:top w:val="none" w:sz="0" w:space="0" w:color="auto"/>
            <w:left w:val="none" w:sz="0" w:space="0" w:color="auto"/>
            <w:bottom w:val="none" w:sz="0" w:space="0" w:color="auto"/>
            <w:right w:val="none" w:sz="0" w:space="0" w:color="auto"/>
          </w:divBdr>
        </w:div>
      </w:divsChild>
    </w:div>
    <w:div w:id="1451850787">
      <w:bodyDiv w:val="1"/>
      <w:marLeft w:val="0"/>
      <w:marRight w:val="0"/>
      <w:marTop w:val="0"/>
      <w:marBottom w:val="0"/>
      <w:divBdr>
        <w:top w:val="none" w:sz="0" w:space="0" w:color="auto"/>
        <w:left w:val="none" w:sz="0" w:space="0" w:color="auto"/>
        <w:bottom w:val="none" w:sz="0" w:space="0" w:color="auto"/>
        <w:right w:val="none" w:sz="0" w:space="0" w:color="auto"/>
      </w:divBdr>
      <w:divsChild>
        <w:div w:id="1530921065">
          <w:marLeft w:val="0"/>
          <w:marRight w:val="0"/>
          <w:marTop w:val="0"/>
          <w:marBottom w:val="0"/>
          <w:divBdr>
            <w:top w:val="none" w:sz="0" w:space="0" w:color="auto"/>
            <w:left w:val="none" w:sz="0" w:space="0" w:color="auto"/>
            <w:bottom w:val="none" w:sz="0" w:space="0" w:color="auto"/>
            <w:right w:val="none" w:sz="0" w:space="0" w:color="auto"/>
          </w:divBdr>
        </w:div>
      </w:divsChild>
    </w:div>
    <w:div w:id="1567184651">
      <w:bodyDiv w:val="1"/>
      <w:marLeft w:val="0"/>
      <w:marRight w:val="0"/>
      <w:marTop w:val="0"/>
      <w:marBottom w:val="0"/>
      <w:divBdr>
        <w:top w:val="none" w:sz="0" w:space="0" w:color="auto"/>
        <w:left w:val="none" w:sz="0" w:space="0" w:color="auto"/>
        <w:bottom w:val="none" w:sz="0" w:space="0" w:color="auto"/>
        <w:right w:val="none" w:sz="0" w:space="0" w:color="auto"/>
      </w:divBdr>
      <w:divsChild>
        <w:div w:id="1985504699">
          <w:marLeft w:val="0"/>
          <w:marRight w:val="0"/>
          <w:marTop w:val="0"/>
          <w:marBottom w:val="0"/>
          <w:divBdr>
            <w:top w:val="none" w:sz="0" w:space="0" w:color="auto"/>
            <w:left w:val="none" w:sz="0" w:space="0" w:color="auto"/>
            <w:bottom w:val="none" w:sz="0" w:space="0" w:color="auto"/>
            <w:right w:val="none" w:sz="0" w:space="0" w:color="auto"/>
          </w:divBdr>
        </w:div>
      </w:divsChild>
    </w:div>
    <w:div w:id="1817910786">
      <w:bodyDiv w:val="1"/>
      <w:marLeft w:val="0"/>
      <w:marRight w:val="0"/>
      <w:marTop w:val="0"/>
      <w:marBottom w:val="0"/>
      <w:divBdr>
        <w:top w:val="none" w:sz="0" w:space="0" w:color="auto"/>
        <w:left w:val="none" w:sz="0" w:space="0" w:color="auto"/>
        <w:bottom w:val="none" w:sz="0" w:space="0" w:color="auto"/>
        <w:right w:val="none" w:sz="0" w:space="0" w:color="auto"/>
      </w:divBdr>
      <w:divsChild>
        <w:div w:id="714156368">
          <w:marLeft w:val="0"/>
          <w:marRight w:val="0"/>
          <w:marTop w:val="0"/>
          <w:marBottom w:val="0"/>
          <w:divBdr>
            <w:top w:val="none" w:sz="0" w:space="0" w:color="auto"/>
            <w:left w:val="none" w:sz="0" w:space="0" w:color="auto"/>
            <w:bottom w:val="none" w:sz="0" w:space="0" w:color="auto"/>
            <w:right w:val="none" w:sz="0" w:space="0" w:color="auto"/>
          </w:divBdr>
        </w:div>
      </w:divsChild>
    </w:div>
    <w:div w:id="1825580079">
      <w:bodyDiv w:val="1"/>
      <w:marLeft w:val="0"/>
      <w:marRight w:val="0"/>
      <w:marTop w:val="0"/>
      <w:marBottom w:val="0"/>
      <w:divBdr>
        <w:top w:val="none" w:sz="0" w:space="0" w:color="auto"/>
        <w:left w:val="none" w:sz="0" w:space="0" w:color="auto"/>
        <w:bottom w:val="none" w:sz="0" w:space="0" w:color="auto"/>
        <w:right w:val="none" w:sz="0" w:space="0" w:color="auto"/>
      </w:divBdr>
    </w:div>
    <w:div w:id="1901594588">
      <w:bodyDiv w:val="1"/>
      <w:marLeft w:val="0"/>
      <w:marRight w:val="0"/>
      <w:marTop w:val="0"/>
      <w:marBottom w:val="0"/>
      <w:divBdr>
        <w:top w:val="none" w:sz="0" w:space="0" w:color="auto"/>
        <w:left w:val="none" w:sz="0" w:space="0" w:color="auto"/>
        <w:bottom w:val="none" w:sz="0" w:space="0" w:color="auto"/>
        <w:right w:val="none" w:sz="0" w:space="0" w:color="auto"/>
      </w:divBdr>
      <w:divsChild>
        <w:div w:id="1306351742">
          <w:marLeft w:val="0"/>
          <w:marRight w:val="0"/>
          <w:marTop w:val="0"/>
          <w:marBottom w:val="0"/>
          <w:divBdr>
            <w:top w:val="none" w:sz="0" w:space="0" w:color="auto"/>
            <w:left w:val="none" w:sz="0" w:space="0" w:color="auto"/>
            <w:bottom w:val="none" w:sz="0" w:space="0" w:color="auto"/>
            <w:right w:val="none" w:sz="0" w:space="0" w:color="auto"/>
          </w:divBdr>
        </w:div>
      </w:divsChild>
    </w:div>
    <w:div w:id="2051688777">
      <w:bodyDiv w:val="1"/>
      <w:marLeft w:val="0"/>
      <w:marRight w:val="0"/>
      <w:marTop w:val="0"/>
      <w:marBottom w:val="0"/>
      <w:divBdr>
        <w:top w:val="none" w:sz="0" w:space="0" w:color="auto"/>
        <w:left w:val="none" w:sz="0" w:space="0" w:color="auto"/>
        <w:bottom w:val="none" w:sz="0" w:space="0" w:color="auto"/>
        <w:right w:val="none" w:sz="0" w:space="0" w:color="auto"/>
      </w:divBdr>
      <w:divsChild>
        <w:div w:id="1284338179">
          <w:marLeft w:val="0"/>
          <w:marRight w:val="0"/>
          <w:marTop w:val="0"/>
          <w:marBottom w:val="0"/>
          <w:divBdr>
            <w:top w:val="none" w:sz="0" w:space="0" w:color="auto"/>
            <w:left w:val="none" w:sz="0" w:space="0" w:color="auto"/>
            <w:bottom w:val="none" w:sz="0" w:space="0" w:color="auto"/>
            <w:right w:val="none" w:sz="0" w:space="0" w:color="auto"/>
          </w:divBdr>
          <w:divsChild>
            <w:div w:id="1126391967">
              <w:marLeft w:val="0"/>
              <w:marRight w:val="0"/>
              <w:marTop w:val="0"/>
              <w:marBottom w:val="0"/>
              <w:divBdr>
                <w:top w:val="none" w:sz="0" w:space="0" w:color="auto"/>
                <w:left w:val="none" w:sz="0" w:space="0" w:color="auto"/>
                <w:bottom w:val="none" w:sz="0" w:space="0" w:color="auto"/>
                <w:right w:val="none" w:sz="0" w:space="0" w:color="auto"/>
              </w:divBdr>
              <w:divsChild>
                <w:div w:id="218833220">
                  <w:marLeft w:val="285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073849170">
      <w:bodyDiv w:val="1"/>
      <w:marLeft w:val="0"/>
      <w:marRight w:val="0"/>
      <w:marTop w:val="0"/>
      <w:marBottom w:val="0"/>
      <w:divBdr>
        <w:top w:val="none" w:sz="0" w:space="0" w:color="auto"/>
        <w:left w:val="none" w:sz="0" w:space="0" w:color="auto"/>
        <w:bottom w:val="none" w:sz="0" w:space="0" w:color="auto"/>
        <w:right w:val="none" w:sz="0" w:space="0" w:color="auto"/>
      </w:divBdr>
      <w:divsChild>
        <w:div w:id="1089081959">
          <w:marLeft w:val="0"/>
          <w:marRight w:val="0"/>
          <w:marTop w:val="0"/>
          <w:marBottom w:val="0"/>
          <w:divBdr>
            <w:top w:val="none" w:sz="0" w:space="0" w:color="auto"/>
            <w:left w:val="none" w:sz="0" w:space="0" w:color="auto"/>
            <w:bottom w:val="none" w:sz="0" w:space="0" w:color="auto"/>
            <w:right w:val="none" w:sz="0" w:space="0" w:color="auto"/>
          </w:divBdr>
        </w:div>
      </w:divsChild>
    </w:div>
    <w:div w:id="210961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footer" Target="footer5.xml"/><Relationship Id="rId21" Type="http://schemas.openxmlformats.org/officeDocument/2006/relationships/footer" Target="footer1.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s://www.nvti.org/resources/" TargetMode="External"/><Relationship Id="rId68" Type="http://schemas.openxmlformats.org/officeDocument/2006/relationships/image" Target="media/image45.png"/><Relationship Id="rId84" Type="http://schemas.openxmlformats.org/officeDocument/2006/relationships/hyperlink" Target="https://www.nvti.org/Training/Class-Descriptions/" TargetMode="External"/><Relationship Id="rId89" Type="http://schemas.openxmlformats.org/officeDocument/2006/relationships/image" Target="media/image54.png"/><Relationship Id="rId112" Type="http://schemas.openxmlformats.org/officeDocument/2006/relationships/hyperlink" Target="https://www.nvti.org/" TargetMode="External"/><Relationship Id="rId16" Type="http://schemas.openxmlformats.org/officeDocument/2006/relationships/hyperlink" Target="https://www.dol.gov/agencies/&#8204;vets/about/regionaloffices" TargetMode="External"/><Relationship Id="rId107" Type="http://schemas.openxmlformats.org/officeDocument/2006/relationships/hyperlink" Target="https://www.usmc-mccs.org/marine-family-support/transition-readiness/marine-for-life-network" TargetMode="External"/><Relationship Id="rId11" Type="http://schemas.openxmlformats.org/officeDocument/2006/relationships/image" Target="media/image1.jpe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1.png"/><Relationship Id="rId74" Type="http://schemas.openxmlformats.org/officeDocument/2006/relationships/hyperlink" Target="https://www.dol.gov/agencies/eta/performance/results/wagner-peyser" TargetMode="External"/><Relationship Id="rId79" Type="http://schemas.openxmlformats.org/officeDocument/2006/relationships/hyperlink" Target="https://www.nvti.org/" TargetMode="External"/><Relationship Id="rId102" Type="http://schemas.openxmlformats.org/officeDocument/2006/relationships/hyperlink" Target="https://www.HIREVets.gov/Awardees" TargetMode="External"/><Relationship Id="rId5" Type="http://schemas.openxmlformats.org/officeDocument/2006/relationships/numbering" Target="numbering.xml"/><Relationship Id="rId90" Type="http://schemas.openxmlformats.org/officeDocument/2006/relationships/hyperlink" Target="https://www.nvti.org/Training/Class-Descriptions/" TargetMode="External"/><Relationship Id="rId95" Type="http://schemas.openxmlformats.org/officeDocument/2006/relationships/hyperlink" Target="https://www.nvti.org/training/training-plans/" TargetMode="External"/><Relationship Id="rId22" Type="http://schemas.openxmlformats.org/officeDocument/2006/relationships/footer" Target="footer2.xml"/><Relationship Id="rId27" Type="http://schemas.openxmlformats.org/officeDocument/2006/relationships/image" Target="media/image12.emf"/><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https://www.dol.gov/agencies/eta/dinap/training-employee-notices" TargetMode="External"/><Relationship Id="rId69" Type="http://schemas.openxmlformats.org/officeDocument/2006/relationships/hyperlink" Target="https://www.nvti.org/on-demand-learning/microlearning/" TargetMode="External"/><Relationship Id="rId113" Type="http://schemas.openxmlformats.org/officeDocument/2006/relationships/hyperlink" Target="https://www.workforcegps.org/" TargetMode="External"/><Relationship Id="rId118" Type="http://schemas.openxmlformats.org/officeDocument/2006/relationships/fontTable" Target="fontTable.xml"/><Relationship Id="rId80" Type="http://schemas.openxmlformats.org/officeDocument/2006/relationships/header" Target="header2.xml"/><Relationship Id="rId85" Type="http://schemas.openxmlformats.org/officeDocument/2006/relationships/image" Target="media/image52.png"/><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8.svg"/><Relationship Id="rId38" Type="http://schemas.openxmlformats.org/officeDocument/2006/relationships/image" Target="media/image23.png"/><Relationship Id="rId59" Type="http://schemas.openxmlformats.org/officeDocument/2006/relationships/hyperlink" Target="https://www.nvti.org/resources/" TargetMode="External"/><Relationship Id="rId103" Type="http://schemas.openxmlformats.org/officeDocument/2006/relationships/hyperlink" Target="https://www.naswa.org/" TargetMode="External"/><Relationship Id="rId108" Type="http://schemas.openxmlformats.org/officeDocument/2006/relationships/hyperlink" Target="https://www.moaa.org/" TargetMode="External"/><Relationship Id="rId54" Type="http://schemas.openxmlformats.org/officeDocument/2006/relationships/hyperlink" Target="https://www.dol.gov/agencies/vets/employers/hire" TargetMode="External"/><Relationship Id="rId70" Type="http://schemas.openxmlformats.org/officeDocument/2006/relationships/image" Target="media/image46.png"/><Relationship Id="rId75" Type="http://schemas.openxmlformats.org/officeDocument/2006/relationships/image" Target="media/image48.png"/><Relationship Id="rId91" Type="http://schemas.openxmlformats.org/officeDocument/2006/relationships/hyperlink" Target="https://www.nvti.org/on-demand-learning/jvsg-new-hire-resources/" TargetMode="External"/><Relationship Id="rId96" Type="http://schemas.openxmlformats.org/officeDocument/2006/relationships/hyperlink" Target="https://www.nvti.org/training/certificate-progra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3.xml"/><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hyperlink" Target="https://www.nvti.org/resources/nvti-acronyms/"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6.sv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2.png"/><Relationship Id="rId65" Type="http://schemas.openxmlformats.org/officeDocument/2006/relationships/hyperlink" Target="https://www.nvti.org/resources/" TargetMode="External"/><Relationship Id="rId73" Type="http://schemas.openxmlformats.org/officeDocument/2006/relationships/hyperlink" Target="https://www.nvti.org/resources" TargetMode="External"/><Relationship Id="rId78" Type="http://schemas.openxmlformats.org/officeDocument/2006/relationships/image" Target="media/image49.png"/><Relationship Id="rId81" Type="http://schemas.openxmlformats.org/officeDocument/2006/relationships/footer" Target="footer4.xml"/><Relationship Id="rId86" Type="http://schemas.openxmlformats.org/officeDocument/2006/relationships/hyperlink" Target="https://www.nvti.org/logistics/registering-for-nvti-classes/" TargetMode="External"/><Relationship Id="rId94" Type="http://schemas.openxmlformats.org/officeDocument/2006/relationships/hyperlink" Target="https://www.nvti.org/app/uploads/2023/11/JVSG-Journey-Map-08_08_23.pdf" TargetMode="External"/><Relationship Id="rId99" Type="http://schemas.openxmlformats.org/officeDocument/2006/relationships/hyperlink" Target="https://www.onetonline.org/" TargetMode="External"/><Relationship Id="rId101" Type="http://schemas.openxmlformats.org/officeDocument/2006/relationships/hyperlink" Target="https://www.hirevets.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emf"/><Relationship Id="rId39" Type="http://schemas.openxmlformats.org/officeDocument/2006/relationships/image" Target="media/image24.png"/><Relationship Id="rId109" Type="http://schemas.openxmlformats.org/officeDocument/2006/relationships/hyperlink" Target="https://soldierforlife.army.mil/" TargetMode="Externa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hyperlink" Target="https://www.hirevets.gov/about" TargetMode="External"/><Relationship Id="rId97" Type="http://schemas.openxmlformats.org/officeDocument/2006/relationships/hyperlink" Target="https://www.nvti.org/Subscribe-to-Mailing-List/" TargetMode="External"/><Relationship Id="rId104" Type="http://schemas.openxmlformats.org/officeDocument/2006/relationships/hyperlink" Target="https://www.legion.org/careers/jobfairs" TargetMode="External"/><Relationship Id="rId120"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hyperlink" Target="https://www.nvti.org/On-Demand-Learning/Microlearning/" TargetMode="External"/><Relationship Id="rId2" Type="http://schemas.openxmlformats.org/officeDocument/2006/relationships/customXml" Target="../customXml/item2.xml"/><Relationship Id="rId29" Type="http://schemas.openxmlformats.org/officeDocument/2006/relationships/image" Target="media/image14.sv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3.jpeg"/><Relationship Id="rId87" Type="http://schemas.openxmlformats.org/officeDocument/2006/relationships/image" Target="media/image53.png"/><Relationship Id="rId110" Type="http://schemas.openxmlformats.org/officeDocument/2006/relationships/hyperlink" Target="https://studentveterans.org/" TargetMode="External"/><Relationship Id="rId115" Type="http://schemas.openxmlformats.org/officeDocument/2006/relationships/hyperlink" Target="https://www.nvti.org/Resources/NVTI-Glossary/" TargetMode="External"/><Relationship Id="rId61" Type="http://schemas.openxmlformats.org/officeDocument/2006/relationships/hyperlink" Target="https://www.nvti.org/resources/" TargetMode="External"/><Relationship Id="rId82" Type="http://schemas.openxmlformats.org/officeDocument/2006/relationships/image" Target="media/image50.png"/><Relationship Id="rId19" Type="http://schemas.openxmlformats.org/officeDocument/2006/relationships/image" Target="media/image7.emf"/><Relationship Id="rId14" Type="http://schemas.openxmlformats.org/officeDocument/2006/relationships/hyperlink" Target="https://www.dol.gov/agencies/vets"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hyperlink" Target="https://www.hirevets.gov/about" TargetMode="External"/><Relationship Id="rId100" Type="http://schemas.openxmlformats.org/officeDocument/2006/relationships/hyperlink" Target="https://www.careeronestop.org/" TargetMode="External"/><Relationship Id="rId105" Type="http://schemas.openxmlformats.org/officeDocument/2006/relationships/hyperlink" Target="https://www.dav.org/get-help-now/employment-entrepreneurship/job-fairs/"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www.dol.gov/agencies/eta/wioa" TargetMode="External"/><Relationship Id="rId93" Type="http://schemas.openxmlformats.org/officeDocument/2006/relationships/hyperlink" Target="https://www.nvti.org/app/uploads/2023/11/NVTI-Learning-Ecosystem.pdf" TargetMode="External"/><Relationship Id="rId98" Type="http://schemas.openxmlformats.org/officeDocument/2006/relationships/hyperlink" Target="https://www.dol.gov/agencies/vets"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44.png"/><Relationship Id="rId116" Type="http://schemas.openxmlformats.org/officeDocument/2006/relationships/header" Target="header3.xml"/><Relationship Id="rId20" Type="http://schemas.openxmlformats.org/officeDocument/2006/relationships/header" Target="header1.xml"/><Relationship Id="rId41" Type="http://schemas.openxmlformats.org/officeDocument/2006/relationships/image" Target="media/image26.png"/><Relationship Id="rId62" Type="http://schemas.openxmlformats.org/officeDocument/2006/relationships/hyperlink" Target="https://www.dol.gov/agencies/vets/resources/VPLS/VPLDirectory" TargetMode="External"/><Relationship Id="rId83" Type="http://schemas.openxmlformats.org/officeDocument/2006/relationships/image" Target="media/image51.png"/><Relationship Id="rId88" Type="http://schemas.openxmlformats.org/officeDocument/2006/relationships/hyperlink" Target="https://www.nvti.org/on-demand-learning/microlearning/serving-veterans/" TargetMode="External"/><Relationship Id="rId111" Type="http://schemas.openxmlformats.org/officeDocument/2006/relationships/hyperlink" Target="https://www.uschamberfoundation.org/solutions/workforce-development-and-training/hiring-our-heroes" TargetMode="External"/><Relationship Id="rId15" Type="http://schemas.openxmlformats.org/officeDocument/2006/relationships/image" Target="media/image4.png"/><Relationship Id="rId36" Type="http://schemas.openxmlformats.org/officeDocument/2006/relationships/image" Target="media/image21.png"/><Relationship Id="rId57" Type="http://schemas.openxmlformats.org/officeDocument/2006/relationships/hyperlink" Target="https://www.nvti.org/resources/nvti-glossary/" TargetMode="External"/><Relationship Id="rId106" Type="http://schemas.openxmlformats.org/officeDocument/2006/relationships/hyperlink" Target="https://www.esgr.mi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a690e9a-620d-4471-818a-2b0c5c2d1116" xsi:nil="true"/>
    <lcf76f155ced4ddcb4097134ff3c332f xmlns="98e25a1b-0ad1-419d-bf10-e3de4e2e5fa5">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BCB5EAC6EA2E41A723ADE94A97777A" ma:contentTypeVersion="20" ma:contentTypeDescription="Create a new document." ma:contentTypeScope="" ma:versionID="d91fe0050a1838903a4a89990a8818c7">
  <xsd:schema xmlns:xsd="http://www.w3.org/2001/XMLSchema" xmlns:xs="http://www.w3.org/2001/XMLSchema" xmlns:p="http://schemas.microsoft.com/office/2006/metadata/properties" xmlns:ns1="http://schemas.microsoft.com/sharepoint/v3" xmlns:ns2="98e25a1b-0ad1-419d-bf10-e3de4e2e5fa5" xmlns:ns3="ea690e9a-620d-4471-818a-2b0c5c2d1116" targetNamespace="http://schemas.microsoft.com/office/2006/metadata/properties" ma:root="true" ma:fieldsID="150e7a14d8d68f82583acd5e3aaaafb1" ns1:_="" ns2:_="" ns3:_="">
    <xsd:import namespace="http://schemas.microsoft.com/sharepoint/v3"/>
    <xsd:import namespace="98e25a1b-0ad1-419d-bf10-e3de4e2e5fa5"/>
    <xsd:import namespace="ea690e9a-620d-4471-818a-2b0c5c2d111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e25a1b-0ad1-419d-bf10-e3de4e2e5f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a7d172c-6493-47df-9753-893741d9cd0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690e9a-620d-4471-818a-2b0c5c2d11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4d77d5a-5568-40de-b3fc-612410570eef}" ma:internalName="TaxCatchAll" ma:showField="CatchAllData" ma:web="ea690e9a-620d-4471-818a-2b0c5c2d11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C66405-DD73-4120-AE6A-E2F4EC74D1B3}">
  <ds:schemaRefs>
    <ds:schemaRef ds:uri="http://schemas.microsoft.com/sharepoint/v3/contenttype/forms"/>
  </ds:schemaRefs>
</ds:datastoreItem>
</file>

<file path=customXml/itemProps2.xml><?xml version="1.0" encoding="utf-8"?>
<ds:datastoreItem xmlns:ds="http://schemas.openxmlformats.org/officeDocument/2006/customXml" ds:itemID="{E67D02ED-E4E7-49D6-A73C-91A417F4FA73}">
  <ds:schemaRefs>
    <ds:schemaRef ds:uri="http://schemas.openxmlformats.org/officeDocument/2006/bibliography"/>
  </ds:schemaRefs>
</ds:datastoreItem>
</file>

<file path=customXml/itemProps3.xml><?xml version="1.0" encoding="utf-8"?>
<ds:datastoreItem xmlns:ds="http://schemas.openxmlformats.org/officeDocument/2006/customXml" ds:itemID="{EDBCC971-FA7E-4C8E-8D64-1827AFC2EAB3}">
  <ds:schemaRefs>
    <ds:schemaRef ds:uri="http://schemas.microsoft.com/office/2006/metadata/properties"/>
    <ds:schemaRef ds:uri="http://schemas.microsoft.com/office/infopath/2007/PartnerControls"/>
    <ds:schemaRef ds:uri="ea690e9a-620d-4471-818a-2b0c5c2d1116"/>
    <ds:schemaRef ds:uri="98e25a1b-0ad1-419d-bf10-e3de4e2e5fa5"/>
    <ds:schemaRef ds:uri="http://schemas.microsoft.com/sharepoint/v3"/>
  </ds:schemaRefs>
</ds:datastoreItem>
</file>

<file path=customXml/itemProps4.xml><?xml version="1.0" encoding="utf-8"?>
<ds:datastoreItem xmlns:ds="http://schemas.openxmlformats.org/officeDocument/2006/customXml" ds:itemID="{A5429B54-C382-4A6F-85D3-128D7BF34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e25a1b-0ad1-419d-bf10-e3de4e2e5fa5"/>
    <ds:schemaRef ds:uri="ea690e9a-620d-4471-818a-2b0c5c2d1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1007</TotalTime>
  <Pages>30</Pages>
  <Words>6625</Words>
  <Characters>37763</Characters>
  <Application>Microsoft Office Word</Application>
  <DocSecurity>0</DocSecurity>
  <Lines>314</Lines>
  <Paragraphs>88</Paragraphs>
  <ScaleCrop>false</ScaleCrop>
  <Company>U.S. Department of Labor</Company>
  <LinksUpToDate>false</LinksUpToDate>
  <CharactersWithSpaces>44300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Mangus</dc:creator>
  <cp:keywords/>
  <cp:lastModifiedBy>Madiha Siddiqui</cp:lastModifiedBy>
  <cp:revision>9</cp:revision>
  <cp:lastPrinted>2024-08-26T18:32:00Z</cp:lastPrinted>
  <dcterms:created xsi:type="dcterms:W3CDTF">2024-08-26T18:31:00Z</dcterms:created>
  <dcterms:modified xsi:type="dcterms:W3CDTF">2025-02-04T15:42:00Z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0x010100F2BCB5EAC6EA2E41A723ADE94A97777A</vt:lpwstr>
  </property>
  <property fmtid="{D5CDD505-2E9C-101B-9397-08002B2CF9AE}" pid="3" name="MediaServiceImageTags">
    <vt:lpwstr/>
  </property>
  <property fmtid="{D5CDD505-2E9C-101B-9397-08002B2CF9AE}" pid="4" name="GrammarlyDocumentId">
    <vt:lpwstr>660f0484949dcd473a373f71f8ee61458c7fe463952c83d08f080a8e98a5a9ad</vt:lpwstr>
  </property>
</Properties>
</file>